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FBE" w:rsidRPr="00823475" w:rsidRDefault="007D6FBE" w:rsidP="007D6FBE">
      <w:pPr>
        <w:ind w:left="-284"/>
        <w:jc w:val="center"/>
        <w:rPr>
          <w:rFonts w:eastAsiaTheme="minorEastAsia"/>
        </w:rPr>
      </w:pPr>
    </w:p>
    <w:p w:rsidR="007D6FBE" w:rsidRPr="00823475" w:rsidRDefault="007D6FBE" w:rsidP="007D6FBE">
      <w:pPr>
        <w:ind w:left="-284"/>
        <w:jc w:val="center"/>
        <w:rPr>
          <w:rFonts w:eastAsiaTheme="minorEastAsia"/>
        </w:rPr>
      </w:pPr>
      <w:r w:rsidRPr="00823475">
        <w:rPr>
          <w:rFonts w:eastAsiaTheme="minorEastAsia"/>
        </w:rPr>
        <w:t xml:space="preserve">Муниципальное </w:t>
      </w:r>
      <w:r w:rsidR="00B22717">
        <w:rPr>
          <w:rFonts w:eastAsiaTheme="minorEastAsia"/>
        </w:rPr>
        <w:t xml:space="preserve">автономное </w:t>
      </w:r>
      <w:r w:rsidRPr="00823475">
        <w:rPr>
          <w:rFonts w:eastAsiaTheme="minorEastAsia"/>
        </w:rPr>
        <w:t>общеобразовательное учреждение</w:t>
      </w:r>
    </w:p>
    <w:p w:rsidR="007D6FBE" w:rsidRPr="00823475" w:rsidRDefault="002818F0" w:rsidP="007D6FBE">
      <w:pPr>
        <w:ind w:left="-284"/>
        <w:jc w:val="center"/>
        <w:rPr>
          <w:rFonts w:eastAsiaTheme="minorEastAsia"/>
        </w:rPr>
      </w:pPr>
      <w:r w:rsidRPr="00823475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5984" behindDoc="0" locked="0" layoutInCell="1" allowOverlap="1">
                <wp:simplePos x="0" y="0"/>
                <wp:positionH relativeFrom="column">
                  <wp:posOffset>-406400</wp:posOffset>
                </wp:positionH>
                <wp:positionV relativeFrom="paragraph">
                  <wp:posOffset>223520</wp:posOffset>
                </wp:positionV>
                <wp:extent cx="6949440" cy="68580"/>
                <wp:effectExtent l="19050" t="19050" r="22860" b="26670"/>
                <wp:wrapSquare wrapText="right"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49440" cy="6858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109D7" id="Прямая соединительная линия 6" o:spid="_x0000_s1026" style="position:absolute;flip:y;z-index:48746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pt,17.6pt" to="515.2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" strokeweight="3pt">
                <v:stroke linestyle="thinThin"/>
                <w10:wrap type="square" side="right"/>
              </v:line>
            </w:pict>
          </mc:Fallback>
        </mc:AlternateContent>
      </w:r>
      <w:r w:rsidR="007D6FBE" w:rsidRPr="00823475">
        <w:rPr>
          <w:rFonts w:eastAsiaTheme="minorEastAsia"/>
        </w:rPr>
        <w:t>«Средняя общеобразовательная школа №</w:t>
      </w:r>
      <w:r w:rsidR="00B22717">
        <w:rPr>
          <w:rFonts w:eastAsiaTheme="minorEastAsia"/>
        </w:rPr>
        <w:t xml:space="preserve"> 22</w:t>
      </w:r>
      <w:r w:rsidR="007D6FBE" w:rsidRPr="00823475">
        <w:rPr>
          <w:rFonts w:eastAsiaTheme="minorEastAsia"/>
        </w:rPr>
        <w:t>»</w:t>
      </w:r>
    </w:p>
    <w:p w:rsidR="007D6FBE" w:rsidRDefault="007D6FBE" w:rsidP="007D6FBE">
      <w:pPr>
        <w:tabs>
          <w:tab w:val="left" w:pos="-709"/>
        </w:tabs>
        <w:ind w:left="-142"/>
        <w:contextualSpacing/>
        <w:jc w:val="both"/>
        <w:rPr>
          <w:b/>
          <w:i/>
          <w:spacing w:val="4"/>
          <w:sz w:val="23"/>
          <w:szCs w:val="23"/>
        </w:rPr>
      </w:pPr>
      <w:r w:rsidRPr="00BF6907">
        <w:rPr>
          <w:b/>
          <w:i/>
          <w:spacing w:val="4"/>
          <w:sz w:val="23"/>
          <w:szCs w:val="23"/>
        </w:rPr>
        <w:t xml:space="preserve">          </w:t>
      </w:r>
    </w:p>
    <w:p w:rsidR="007D6FBE" w:rsidRPr="00BF6907" w:rsidRDefault="007D6FBE" w:rsidP="007D6FBE">
      <w:pPr>
        <w:tabs>
          <w:tab w:val="left" w:pos="-709"/>
        </w:tabs>
        <w:ind w:left="-993"/>
        <w:contextualSpacing/>
        <w:jc w:val="both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      </w:t>
      </w:r>
      <w:r w:rsidR="00074E5E">
        <w:rPr>
          <w:b/>
          <w:i/>
          <w:spacing w:val="4"/>
          <w:sz w:val="23"/>
          <w:szCs w:val="23"/>
        </w:rPr>
        <w:t xml:space="preserve">     </w:t>
      </w:r>
      <w:r>
        <w:rPr>
          <w:b/>
          <w:i/>
          <w:spacing w:val="4"/>
          <w:sz w:val="23"/>
          <w:szCs w:val="23"/>
        </w:rPr>
        <w:t xml:space="preserve"> </w:t>
      </w:r>
      <w:proofErr w:type="gramStart"/>
      <w:r w:rsidRPr="00BF6907">
        <w:rPr>
          <w:b/>
          <w:i/>
          <w:spacing w:val="4"/>
          <w:sz w:val="23"/>
          <w:szCs w:val="23"/>
        </w:rPr>
        <w:t xml:space="preserve">ПРИНЯТО:   </w:t>
      </w:r>
      <w:proofErr w:type="gramEnd"/>
      <w:r w:rsidRPr="00BF6907">
        <w:rPr>
          <w:b/>
          <w:i/>
          <w:spacing w:val="4"/>
          <w:sz w:val="23"/>
          <w:szCs w:val="23"/>
        </w:rPr>
        <w:t xml:space="preserve">                        </w:t>
      </w:r>
      <w:r>
        <w:rPr>
          <w:b/>
          <w:i/>
          <w:spacing w:val="4"/>
          <w:sz w:val="23"/>
          <w:szCs w:val="23"/>
        </w:rPr>
        <w:t xml:space="preserve">   </w:t>
      </w:r>
      <w:r w:rsidRPr="00BF6907">
        <w:rPr>
          <w:b/>
          <w:i/>
          <w:spacing w:val="4"/>
          <w:sz w:val="23"/>
          <w:szCs w:val="23"/>
        </w:rPr>
        <w:t>СОГЛАСОВАНО</w:t>
      </w:r>
      <w:r>
        <w:rPr>
          <w:b/>
          <w:i/>
          <w:spacing w:val="4"/>
          <w:sz w:val="23"/>
          <w:szCs w:val="23"/>
        </w:rPr>
        <w:t xml:space="preserve">:                          </w:t>
      </w:r>
      <w:r w:rsidRPr="00BF6907">
        <w:rPr>
          <w:b/>
          <w:i/>
          <w:spacing w:val="4"/>
          <w:sz w:val="23"/>
          <w:szCs w:val="23"/>
        </w:rPr>
        <w:t xml:space="preserve">      УТВЕРЖДЕНО:                   </w:t>
      </w:r>
    </w:p>
    <w:p w:rsidR="007D6FBE" w:rsidRDefault="007D6FBE" w:rsidP="00074E5E">
      <w:pPr>
        <w:tabs>
          <w:tab w:val="left" w:pos="-709"/>
        </w:tabs>
        <w:ind w:left="-567"/>
        <w:contextualSpacing/>
        <w:jc w:val="both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</w:t>
      </w:r>
      <w:r w:rsidRPr="00BF6907">
        <w:rPr>
          <w:b/>
          <w:i/>
          <w:spacing w:val="4"/>
          <w:sz w:val="23"/>
          <w:szCs w:val="23"/>
        </w:rPr>
        <w:t xml:space="preserve">на заседании педсовета        </w:t>
      </w:r>
      <w:r>
        <w:rPr>
          <w:b/>
          <w:i/>
          <w:spacing w:val="4"/>
          <w:sz w:val="23"/>
          <w:szCs w:val="23"/>
        </w:rPr>
        <w:t xml:space="preserve">    </w:t>
      </w:r>
      <w:r w:rsidR="00B22717">
        <w:rPr>
          <w:b/>
          <w:i/>
          <w:spacing w:val="4"/>
          <w:sz w:val="23"/>
          <w:szCs w:val="23"/>
        </w:rPr>
        <w:t xml:space="preserve">       </w:t>
      </w:r>
      <w:r>
        <w:rPr>
          <w:b/>
          <w:i/>
          <w:spacing w:val="4"/>
          <w:sz w:val="23"/>
          <w:szCs w:val="23"/>
        </w:rPr>
        <w:t xml:space="preserve">Председатель </w:t>
      </w:r>
      <w:r w:rsidR="00B22717">
        <w:rPr>
          <w:b/>
          <w:i/>
          <w:spacing w:val="4"/>
          <w:sz w:val="23"/>
          <w:szCs w:val="23"/>
        </w:rPr>
        <w:t>СР</w:t>
      </w:r>
      <w:r>
        <w:rPr>
          <w:b/>
          <w:i/>
          <w:spacing w:val="4"/>
          <w:sz w:val="23"/>
          <w:szCs w:val="23"/>
        </w:rPr>
        <w:t xml:space="preserve">          </w:t>
      </w:r>
      <w:r w:rsidR="00B22717">
        <w:rPr>
          <w:b/>
          <w:i/>
          <w:spacing w:val="4"/>
          <w:sz w:val="23"/>
          <w:szCs w:val="23"/>
        </w:rPr>
        <w:t xml:space="preserve">                  </w:t>
      </w:r>
      <w:r>
        <w:rPr>
          <w:b/>
          <w:i/>
          <w:spacing w:val="4"/>
          <w:sz w:val="23"/>
          <w:szCs w:val="23"/>
        </w:rPr>
        <w:t>приказом по М</w:t>
      </w:r>
      <w:r w:rsidR="00B22717">
        <w:rPr>
          <w:b/>
          <w:i/>
          <w:spacing w:val="4"/>
          <w:sz w:val="23"/>
          <w:szCs w:val="23"/>
        </w:rPr>
        <w:t>А</w:t>
      </w:r>
      <w:r>
        <w:rPr>
          <w:b/>
          <w:i/>
          <w:spacing w:val="4"/>
          <w:sz w:val="23"/>
          <w:szCs w:val="23"/>
        </w:rPr>
        <w:t>ОУ СОШ №</w:t>
      </w:r>
      <w:r w:rsidR="00B22717">
        <w:rPr>
          <w:b/>
          <w:i/>
          <w:spacing w:val="4"/>
          <w:sz w:val="23"/>
          <w:szCs w:val="23"/>
        </w:rPr>
        <w:t>22</w:t>
      </w:r>
      <w:r>
        <w:rPr>
          <w:b/>
          <w:i/>
          <w:spacing w:val="4"/>
          <w:sz w:val="23"/>
          <w:szCs w:val="23"/>
        </w:rPr>
        <w:t xml:space="preserve"> </w:t>
      </w:r>
    </w:p>
    <w:p w:rsidR="007D6FBE" w:rsidRPr="00B144DA" w:rsidRDefault="007D6FBE" w:rsidP="00074E5E">
      <w:pPr>
        <w:tabs>
          <w:tab w:val="left" w:pos="-709"/>
        </w:tabs>
        <w:ind w:left="-567"/>
        <w:contextualSpacing/>
        <w:jc w:val="both"/>
        <w:rPr>
          <w:b/>
          <w:i/>
          <w:spacing w:val="4"/>
          <w:sz w:val="23"/>
          <w:szCs w:val="23"/>
        </w:rPr>
      </w:pPr>
      <w:r w:rsidRPr="00BF6907">
        <w:rPr>
          <w:b/>
          <w:i/>
          <w:spacing w:val="4"/>
          <w:sz w:val="23"/>
          <w:szCs w:val="23"/>
        </w:rPr>
        <w:t xml:space="preserve"> (</w:t>
      </w:r>
      <w:r w:rsidR="00B22717" w:rsidRPr="00B144DA">
        <w:rPr>
          <w:b/>
          <w:i/>
          <w:spacing w:val="4"/>
          <w:sz w:val="23"/>
          <w:szCs w:val="23"/>
        </w:rPr>
        <w:t>протокол от 15.05.2026</w:t>
      </w:r>
      <w:r w:rsidR="00F33B02">
        <w:rPr>
          <w:b/>
          <w:i/>
          <w:spacing w:val="4"/>
          <w:sz w:val="23"/>
          <w:szCs w:val="23"/>
        </w:rPr>
        <w:t xml:space="preserve"> </w:t>
      </w:r>
      <w:r w:rsidRPr="00B144DA">
        <w:rPr>
          <w:b/>
          <w:i/>
          <w:spacing w:val="4"/>
          <w:sz w:val="23"/>
          <w:szCs w:val="23"/>
        </w:rPr>
        <w:t>г. №</w:t>
      </w:r>
      <w:r w:rsidR="00B144DA" w:rsidRPr="00B144DA">
        <w:rPr>
          <w:b/>
          <w:i/>
          <w:spacing w:val="4"/>
          <w:sz w:val="23"/>
          <w:szCs w:val="23"/>
        </w:rPr>
        <w:t>1</w:t>
      </w:r>
      <w:r w:rsidR="00B22717">
        <w:rPr>
          <w:b/>
          <w:i/>
          <w:spacing w:val="4"/>
          <w:sz w:val="23"/>
          <w:szCs w:val="23"/>
        </w:rPr>
        <w:t>2</w:t>
      </w:r>
      <w:r w:rsidRPr="00B144DA">
        <w:rPr>
          <w:b/>
          <w:i/>
          <w:spacing w:val="4"/>
          <w:sz w:val="23"/>
          <w:szCs w:val="23"/>
        </w:rPr>
        <w:t>)     _________</w:t>
      </w:r>
      <w:proofErr w:type="spellStart"/>
      <w:r w:rsidR="00B22717">
        <w:rPr>
          <w:b/>
          <w:i/>
          <w:spacing w:val="4"/>
          <w:sz w:val="23"/>
          <w:szCs w:val="23"/>
        </w:rPr>
        <w:t>Бажутова</w:t>
      </w:r>
      <w:proofErr w:type="spellEnd"/>
      <w:r w:rsidR="00B22717">
        <w:rPr>
          <w:b/>
          <w:i/>
          <w:spacing w:val="4"/>
          <w:sz w:val="23"/>
          <w:szCs w:val="23"/>
        </w:rPr>
        <w:t xml:space="preserve"> С.А</w:t>
      </w:r>
      <w:r w:rsidRPr="00B144DA">
        <w:rPr>
          <w:b/>
          <w:i/>
          <w:spacing w:val="4"/>
          <w:sz w:val="23"/>
          <w:szCs w:val="23"/>
        </w:rPr>
        <w:t xml:space="preserve">.     </w:t>
      </w:r>
      <w:r w:rsidR="00B22717">
        <w:rPr>
          <w:b/>
          <w:i/>
          <w:spacing w:val="4"/>
          <w:sz w:val="23"/>
          <w:szCs w:val="23"/>
        </w:rPr>
        <w:t xml:space="preserve">        </w:t>
      </w:r>
      <w:r w:rsidRPr="00B144DA">
        <w:rPr>
          <w:b/>
          <w:i/>
          <w:spacing w:val="4"/>
          <w:sz w:val="23"/>
          <w:szCs w:val="23"/>
        </w:rPr>
        <w:t xml:space="preserve">  </w:t>
      </w:r>
      <w:r w:rsidR="00B22717" w:rsidRPr="00B144DA">
        <w:rPr>
          <w:b/>
          <w:i/>
          <w:spacing w:val="4"/>
          <w:sz w:val="23"/>
          <w:szCs w:val="23"/>
        </w:rPr>
        <w:t>от 15.05.2026</w:t>
      </w:r>
      <w:r w:rsidRPr="00B144DA">
        <w:rPr>
          <w:b/>
          <w:i/>
          <w:spacing w:val="4"/>
          <w:sz w:val="23"/>
          <w:szCs w:val="23"/>
        </w:rPr>
        <w:t xml:space="preserve"> г</w:t>
      </w:r>
      <w:r w:rsidR="00F33B02">
        <w:rPr>
          <w:b/>
          <w:i/>
          <w:spacing w:val="4"/>
          <w:sz w:val="23"/>
          <w:szCs w:val="23"/>
        </w:rPr>
        <w:t>.</w:t>
      </w:r>
      <w:r w:rsidRPr="00B144DA">
        <w:rPr>
          <w:b/>
          <w:i/>
          <w:spacing w:val="4"/>
          <w:sz w:val="23"/>
          <w:szCs w:val="23"/>
        </w:rPr>
        <w:t xml:space="preserve"> №</w:t>
      </w:r>
      <w:r w:rsidR="00B144DA" w:rsidRPr="00B144DA">
        <w:rPr>
          <w:b/>
          <w:i/>
          <w:spacing w:val="4"/>
          <w:sz w:val="23"/>
          <w:szCs w:val="23"/>
        </w:rPr>
        <w:t>1</w:t>
      </w:r>
      <w:r w:rsidR="00B22717">
        <w:rPr>
          <w:b/>
          <w:i/>
          <w:spacing w:val="4"/>
          <w:sz w:val="23"/>
          <w:szCs w:val="23"/>
        </w:rPr>
        <w:t>87</w:t>
      </w:r>
      <w:r w:rsidRPr="00B144DA">
        <w:rPr>
          <w:b/>
          <w:i/>
          <w:spacing w:val="4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6FBE" w:rsidRPr="00B144DA" w:rsidRDefault="007D6FBE" w:rsidP="00074E5E">
      <w:pPr>
        <w:ind w:left="-567"/>
        <w:contextualSpacing/>
        <w:jc w:val="both"/>
        <w:rPr>
          <w:b/>
          <w:i/>
          <w:spacing w:val="4"/>
          <w:sz w:val="23"/>
          <w:szCs w:val="23"/>
        </w:rPr>
      </w:pPr>
    </w:p>
    <w:p w:rsidR="007D6FBE" w:rsidRPr="00BF6907" w:rsidRDefault="007D6FBE" w:rsidP="007D6FBE">
      <w:pPr>
        <w:ind w:left="-993"/>
        <w:contextualSpacing/>
        <w:jc w:val="center"/>
        <w:rPr>
          <w:b/>
          <w:i/>
          <w:spacing w:val="4"/>
          <w:sz w:val="23"/>
          <w:szCs w:val="23"/>
        </w:rPr>
      </w:pPr>
      <w:r>
        <w:rPr>
          <w:b/>
          <w:i/>
          <w:spacing w:val="4"/>
          <w:sz w:val="23"/>
          <w:szCs w:val="23"/>
        </w:rPr>
        <w:t xml:space="preserve">                                                                                                   </w:t>
      </w:r>
      <w:r w:rsidR="00CA75EF">
        <w:rPr>
          <w:b/>
          <w:i/>
          <w:spacing w:val="4"/>
          <w:sz w:val="23"/>
          <w:szCs w:val="23"/>
        </w:rPr>
        <w:t xml:space="preserve">          </w:t>
      </w:r>
      <w:r w:rsidR="00B22717">
        <w:rPr>
          <w:b/>
          <w:i/>
          <w:spacing w:val="4"/>
          <w:sz w:val="23"/>
          <w:szCs w:val="23"/>
        </w:rPr>
        <w:t xml:space="preserve">    </w:t>
      </w:r>
      <w:r>
        <w:rPr>
          <w:b/>
          <w:i/>
          <w:spacing w:val="4"/>
          <w:sz w:val="23"/>
          <w:szCs w:val="23"/>
        </w:rPr>
        <w:t xml:space="preserve">  </w:t>
      </w:r>
      <w:r w:rsidRPr="00BF6907">
        <w:rPr>
          <w:b/>
          <w:i/>
          <w:spacing w:val="4"/>
          <w:sz w:val="23"/>
          <w:szCs w:val="23"/>
        </w:rPr>
        <w:t>Директор_______</w:t>
      </w:r>
      <w:r>
        <w:rPr>
          <w:b/>
          <w:i/>
          <w:spacing w:val="4"/>
          <w:sz w:val="23"/>
          <w:szCs w:val="23"/>
        </w:rPr>
        <w:t>_</w:t>
      </w:r>
      <w:r w:rsidRPr="00BF6907">
        <w:rPr>
          <w:b/>
          <w:i/>
          <w:spacing w:val="4"/>
          <w:sz w:val="23"/>
          <w:szCs w:val="23"/>
        </w:rPr>
        <w:t xml:space="preserve"> </w:t>
      </w:r>
      <w:r w:rsidR="00B22717">
        <w:rPr>
          <w:b/>
          <w:i/>
          <w:spacing w:val="4"/>
          <w:sz w:val="23"/>
          <w:szCs w:val="23"/>
        </w:rPr>
        <w:t>Моторина Е.В</w:t>
      </w:r>
    </w:p>
    <w:p w:rsidR="007D6FBE" w:rsidRDefault="007D6FBE" w:rsidP="007D6FBE">
      <w:pPr>
        <w:tabs>
          <w:tab w:val="num" w:pos="-567"/>
        </w:tabs>
        <w:contextualSpacing/>
        <w:rPr>
          <w:i/>
          <w:spacing w:val="4"/>
          <w:sz w:val="23"/>
          <w:szCs w:val="23"/>
        </w:rPr>
      </w:pPr>
    </w:p>
    <w:p w:rsidR="007D6FBE" w:rsidRPr="00BF6907" w:rsidRDefault="007D6FBE" w:rsidP="007D6FBE">
      <w:pPr>
        <w:tabs>
          <w:tab w:val="num" w:pos="-567"/>
        </w:tabs>
        <w:contextualSpacing/>
        <w:rPr>
          <w:i/>
          <w:spacing w:val="4"/>
          <w:sz w:val="23"/>
          <w:szCs w:val="23"/>
        </w:rPr>
      </w:pPr>
    </w:p>
    <w:p w:rsidR="00C458AF" w:rsidRDefault="00B144DA" w:rsidP="00B144DA">
      <w:pPr>
        <w:ind w:left="833" w:right="832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 xml:space="preserve">                                                   </w:t>
      </w:r>
    </w:p>
    <w:p w:rsidR="00C458AF" w:rsidRDefault="00C458AF" w:rsidP="00B144DA">
      <w:pPr>
        <w:ind w:left="833" w:right="832"/>
        <w:rPr>
          <w:b/>
          <w:spacing w:val="-2"/>
          <w:sz w:val="26"/>
          <w:szCs w:val="26"/>
        </w:rPr>
      </w:pPr>
    </w:p>
    <w:p w:rsidR="007D6FBE" w:rsidRPr="00D06F79" w:rsidRDefault="007D6FBE" w:rsidP="00C458AF">
      <w:pPr>
        <w:ind w:left="833" w:right="832"/>
        <w:jc w:val="center"/>
        <w:rPr>
          <w:b/>
          <w:spacing w:val="-2"/>
          <w:sz w:val="26"/>
          <w:szCs w:val="26"/>
        </w:rPr>
      </w:pPr>
      <w:r w:rsidRPr="00D06F79">
        <w:rPr>
          <w:b/>
          <w:spacing w:val="-2"/>
          <w:sz w:val="26"/>
          <w:szCs w:val="26"/>
        </w:rPr>
        <w:t>ПОЛОЖЕНИЕ</w:t>
      </w:r>
    </w:p>
    <w:p w:rsidR="00D06F79" w:rsidRPr="00D06F79" w:rsidRDefault="00B22717" w:rsidP="00AA0983">
      <w:pPr>
        <w:ind w:left="426" w:right="-283"/>
        <w:jc w:val="center"/>
        <w:rPr>
          <w:b/>
          <w:spacing w:val="-2"/>
          <w:sz w:val="26"/>
          <w:szCs w:val="26"/>
        </w:rPr>
      </w:pPr>
      <w:r w:rsidRPr="00D06F79">
        <w:rPr>
          <w:b/>
          <w:spacing w:val="-2"/>
          <w:sz w:val="26"/>
          <w:szCs w:val="26"/>
        </w:rPr>
        <w:t>О ПРОФИЛЬНОМ</w:t>
      </w:r>
      <w:r w:rsidR="00D06F79" w:rsidRPr="00D06F79">
        <w:rPr>
          <w:b/>
          <w:spacing w:val="-2"/>
          <w:sz w:val="26"/>
          <w:szCs w:val="26"/>
        </w:rPr>
        <w:t xml:space="preserve"> ПРЕДПРОФЕССИОНАЛЬНОМ КЛАССЕ</w:t>
      </w:r>
    </w:p>
    <w:p w:rsidR="007D6FBE" w:rsidRPr="00D06F79" w:rsidRDefault="00D06F79" w:rsidP="00AA0983">
      <w:pPr>
        <w:ind w:left="426" w:right="-283"/>
        <w:jc w:val="center"/>
        <w:rPr>
          <w:b/>
          <w:spacing w:val="-2"/>
          <w:sz w:val="26"/>
          <w:szCs w:val="26"/>
        </w:rPr>
      </w:pPr>
      <w:r w:rsidRPr="00D06F79">
        <w:rPr>
          <w:b/>
          <w:spacing w:val="-2"/>
          <w:sz w:val="26"/>
          <w:szCs w:val="26"/>
        </w:rPr>
        <w:t xml:space="preserve">  В </w:t>
      </w:r>
      <w:r w:rsidR="007D6FBE" w:rsidRPr="00D06F79">
        <w:rPr>
          <w:b/>
          <w:spacing w:val="-2"/>
          <w:sz w:val="26"/>
          <w:szCs w:val="26"/>
        </w:rPr>
        <w:t>МУНИЦИПАЛЬНО</w:t>
      </w:r>
      <w:r w:rsidRPr="00D06F79">
        <w:rPr>
          <w:b/>
          <w:spacing w:val="-2"/>
          <w:sz w:val="26"/>
          <w:szCs w:val="26"/>
        </w:rPr>
        <w:t>М</w:t>
      </w:r>
      <w:r w:rsidR="007D6FBE" w:rsidRPr="00D06F79">
        <w:rPr>
          <w:b/>
          <w:spacing w:val="-2"/>
          <w:sz w:val="26"/>
          <w:szCs w:val="26"/>
        </w:rPr>
        <w:t xml:space="preserve"> </w:t>
      </w:r>
      <w:r w:rsidR="00B22717">
        <w:rPr>
          <w:b/>
          <w:spacing w:val="-2"/>
          <w:sz w:val="26"/>
          <w:szCs w:val="26"/>
        </w:rPr>
        <w:t>АВТОНОМНОМ</w:t>
      </w:r>
      <w:r w:rsidR="007D6FBE" w:rsidRPr="00D06F79">
        <w:rPr>
          <w:b/>
          <w:spacing w:val="-2"/>
          <w:sz w:val="26"/>
          <w:szCs w:val="26"/>
        </w:rPr>
        <w:t xml:space="preserve"> ОБЩЕОБРАЗОВАТЕЛЬНО</w:t>
      </w:r>
      <w:r w:rsidRPr="00D06F79">
        <w:rPr>
          <w:b/>
          <w:spacing w:val="-2"/>
          <w:sz w:val="26"/>
          <w:szCs w:val="26"/>
        </w:rPr>
        <w:t>М</w:t>
      </w:r>
      <w:r w:rsidR="007D6FBE" w:rsidRPr="00D06F79">
        <w:rPr>
          <w:b/>
          <w:spacing w:val="-2"/>
          <w:sz w:val="26"/>
          <w:szCs w:val="26"/>
        </w:rPr>
        <w:t xml:space="preserve"> УЧРЕЖДЕНИ</w:t>
      </w:r>
      <w:r w:rsidRPr="00D06F79">
        <w:rPr>
          <w:b/>
          <w:spacing w:val="-2"/>
          <w:sz w:val="26"/>
          <w:szCs w:val="26"/>
        </w:rPr>
        <w:t>И</w:t>
      </w:r>
    </w:p>
    <w:p w:rsidR="00AA0983" w:rsidRPr="00D06F79" w:rsidRDefault="00AA0983" w:rsidP="00AA0983">
      <w:pPr>
        <w:ind w:left="426" w:right="284" w:hanging="1684"/>
        <w:jc w:val="center"/>
        <w:rPr>
          <w:b/>
          <w:spacing w:val="-2"/>
          <w:sz w:val="26"/>
          <w:szCs w:val="26"/>
        </w:rPr>
      </w:pPr>
      <w:r w:rsidRPr="00D06F79">
        <w:rPr>
          <w:b/>
          <w:spacing w:val="-2"/>
          <w:sz w:val="26"/>
          <w:szCs w:val="26"/>
        </w:rPr>
        <w:t xml:space="preserve">                            </w:t>
      </w:r>
      <w:r w:rsidR="007D6FBE" w:rsidRPr="00D06F79">
        <w:rPr>
          <w:b/>
          <w:spacing w:val="-2"/>
          <w:sz w:val="26"/>
          <w:szCs w:val="26"/>
        </w:rPr>
        <w:t xml:space="preserve">«СРЕДНЯЯ ОБЩЕОБРАЗОВАТЕЛЬТНАЯ ШКОЛА № </w:t>
      </w:r>
      <w:r w:rsidR="00B22717">
        <w:rPr>
          <w:b/>
          <w:spacing w:val="-2"/>
          <w:sz w:val="26"/>
          <w:szCs w:val="26"/>
        </w:rPr>
        <w:t>22»</w:t>
      </w:r>
    </w:p>
    <w:p w:rsidR="00D06F79" w:rsidRPr="00D06F79" w:rsidRDefault="00D06F79" w:rsidP="00AA0983">
      <w:pPr>
        <w:ind w:left="426" w:right="284" w:hanging="1684"/>
        <w:jc w:val="center"/>
        <w:rPr>
          <w:b/>
          <w:spacing w:val="-2"/>
          <w:sz w:val="26"/>
          <w:szCs w:val="26"/>
        </w:rPr>
      </w:pPr>
      <w:r w:rsidRPr="00D06F79">
        <w:rPr>
          <w:b/>
          <w:spacing w:val="-2"/>
          <w:sz w:val="26"/>
          <w:szCs w:val="26"/>
        </w:rPr>
        <w:t xml:space="preserve">            </w:t>
      </w:r>
      <w:r w:rsidR="00B144DA">
        <w:rPr>
          <w:b/>
          <w:spacing w:val="-2"/>
          <w:sz w:val="26"/>
          <w:szCs w:val="26"/>
        </w:rPr>
        <w:t xml:space="preserve">             </w:t>
      </w:r>
      <w:r w:rsidRPr="00D06F79">
        <w:rPr>
          <w:b/>
          <w:spacing w:val="-2"/>
          <w:sz w:val="26"/>
          <w:szCs w:val="26"/>
        </w:rPr>
        <w:t xml:space="preserve">   (М</w:t>
      </w:r>
      <w:r w:rsidR="00B22717">
        <w:rPr>
          <w:b/>
          <w:spacing w:val="-2"/>
          <w:sz w:val="26"/>
          <w:szCs w:val="26"/>
        </w:rPr>
        <w:t>А</w:t>
      </w:r>
      <w:r w:rsidRPr="00D06F79">
        <w:rPr>
          <w:b/>
          <w:spacing w:val="-2"/>
          <w:sz w:val="26"/>
          <w:szCs w:val="26"/>
        </w:rPr>
        <w:t>ОУ</w:t>
      </w:r>
      <w:r w:rsidR="00B22717">
        <w:rPr>
          <w:b/>
          <w:spacing w:val="-2"/>
          <w:sz w:val="26"/>
          <w:szCs w:val="26"/>
        </w:rPr>
        <w:t xml:space="preserve"> СОШ №22</w:t>
      </w:r>
      <w:r w:rsidRPr="00D06F79">
        <w:rPr>
          <w:b/>
          <w:spacing w:val="-2"/>
          <w:sz w:val="26"/>
          <w:szCs w:val="26"/>
        </w:rPr>
        <w:t>)</w:t>
      </w:r>
    </w:p>
    <w:p w:rsidR="00D06F79" w:rsidRPr="00D06F79" w:rsidRDefault="00BD0FCA" w:rsidP="007D6FBE">
      <w:pPr>
        <w:pStyle w:val="a4"/>
        <w:tabs>
          <w:tab w:val="left" w:pos="350"/>
        </w:tabs>
        <w:spacing w:line="319" w:lineRule="exact"/>
        <w:ind w:left="350" w:firstLine="501"/>
        <w:jc w:val="left"/>
        <w:rPr>
          <w:b/>
          <w:sz w:val="26"/>
          <w:szCs w:val="26"/>
        </w:rPr>
      </w:pPr>
      <w:r w:rsidRPr="00D06F79">
        <w:rPr>
          <w:b/>
          <w:sz w:val="26"/>
          <w:szCs w:val="26"/>
        </w:rPr>
        <w:t xml:space="preserve">                                           </w:t>
      </w:r>
    </w:p>
    <w:p w:rsidR="00D06F79" w:rsidRPr="00D06F79" w:rsidRDefault="00D06F79" w:rsidP="00D06F79">
      <w:pPr>
        <w:widowControl/>
        <w:spacing w:before="240" w:after="120" w:line="235" w:lineRule="auto"/>
        <w:jc w:val="center"/>
        <w:rPr>
          <w:b/>
          <w:sz w:val="26"/>
          <w:szCs w:val="26"/>
        </w:rPr>
      </w:pPr>
      <w:r w:rsidRPr="00D06F79">
        <w:rPr>
          <w:b/>
          <w:sz w:val="26"/>
          <w:szCs w:val="26"/>
        </w:rPr>
        <w:t>1. Общие положения</w:t>
      </w:r>
    </w:p>
    <w:p w:rsidR="00D06F79" w:rsidRPr="00D06F79" w:rsidRDefault="00B36ABC" w:rsidP="00B36ABC">
      <w:pPr>
        <w:ind w:left="-284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06F79" w:rsidRPr="00D06F79">
        <w:rPr>
          <w:sz w:val="26"/>
          <w:szCs w:val="26"/>
        </w:rPr>
        <w:t>1.1. Положение о профильном предпрофессиональном классе в</w:t>
      </w:r>
      <w:r w:rsidR="00D06F79" w:rsidRPr="00D06F79">
        <w:rPr>
          <w:rFonts w:eastAsiaTheme="minorEastAsia"/>
          <w:sz w:val="26"/>
          <w:szCs w:val="26"/>
        </w:rPr>
        <w:t xml:space="preserve"> Муниципальном </w:t>
      </w:r>
      <w:r w:rsidR="00B22717">
        <w:rPr>
          <w:rFonts w:eastAsiaTheme="minorEastAsia"/>
          <w:sz w:val="26"/>
          <w:szCs w:val="26"/>
        </w:rPr>
        <w:t xml:space="preserve">автономном </w:t>
      </w:r>
      <w:r w:rsidR="00D06F79" w:rsidRPr="00D06F79">
        <w:rPr>
          <w:rFonts w:eastAsiaTheme="minorEastAsia"/>
          <w:sz w:val="26"/>
          <w:szCs w:val="26"/>
        </w:rPr>
        <w:t xml:space="preserve">общеобразовательном учреждении «Средняя общеобразовательная школа № </w:t>
      </w:r>
      <w:r w:rsidR="00853E56">
        <w:rPr>
          <w:rFonts w:eastAsiaTheme="minorEastAsia"/>
          <w:sz w:val="26"/>
          <w:szCs w:val="26"/>
        </w:rPr>
        <w:t>22</w:t>
      </w:r>
      <w:r w:rsidR="00D06F79" w:rsidRPr="00D06F79">
        <w:rPr>
          <w:rFonts w:eastAsiaTheme="minorEastAsia"/>
          <w:sz w:val="26"/>
          <w:szCs w:val="26"/>
        </w:rPr>
        <w:t>»</w:t>
      </w:r>
      <w:r w:rsidR="00D06F79">
        <w:rPr>
          <w:rFonts w:eastAsiaTheme="minorEastAsia"/>
          <w:sz w:val="26"/>
          <w:szCs w:val="26"/>
        </w:rPr>
        <w:t xml:space="preserve"> </w:t>
      </w:r>
      <w:r w:rsidR="00D06F79" w:rsidRPr="00D06F79">
        <w:rPr>
          <w:sz w:val="26"/>
          <w:szCs w:val="26"/>
        </w:rPr>
        <w:t xml:space="preserve"> (далее – Положение) разработано с учетом положений Федерального закона от 29 декабря 2012 года № 273-ФЗ «Об образовании в Российской Федерации» (далее – Федеральный закон об образовании), приказа Министерства просвещения Российской Федерации от 2 сентября 2020 года № 458 «Об утверждении Порядка приема на обучение по образовательным программам начального общего, основного общего и среднего общего образования» и приказа Министерства просвещения Российской Федерации от 18 мая 2023 </w:t>
      </w:r>
      <w:r w:rsidR="00D06F79" w:rsidRPr="00A7692D">
        <w:rPr>
          <w:sz w:val="26"/>
          <w:szCs w:val="26"/>
        </w:rPr>
        <w:t xml:space="preserve">года № 371 «Об утверждении федеральной образовательной программы среднего общего образования», </w:t>
      </w:r>
      <w:r>
        <w:rPr>
          <w:sz w:val="26"/>
          <w:szCs w:val="26"/>
        </w:rPr>
        <w:t xml:space="preserve">методических рекомендаций </w:t>
      </w:r>
      <w:r w:rsidRPr="00B36ABC">
        <w:rPr>
          <w:rFonts w:ascii="PT Astra Serif" w:hAnsi="PT Astra Serif"/>
          <w:sz w:val="26"/>
          <w:szCs w:val="26"/>
        </w:rPr>
        <w:t>по</w:t>
      </w:r>
      <w:r w:rsidRPr="00B36ABC">
        <w:rPr>
          <w:rFonts w:ascii="PT Astra Serif" w:hAnsi="PT Astra Serif"/>
          <w:spacing w:val="-12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созданию</w:t>
      </w:r>
      <w:r w:rsidRPr="00B36ABC">
        <w:rPr>
          <w:rFonts w:ascii="PT Astra Serif" w:hAnsi="PT Astra Serif"/>
          <w:spacing w:val="-10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и</w:t>
      </w:r>
      <w:r w:rsidRPr="00B36ABC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организации</w:t>
      </w:r>
      <w:r w:rsidRPr="00B36ABC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B36ABC">
        <w:rPr>
          <w:rFonts w:ascii="PT Astra Serif" w:hAnsi="PT Astra Serif"/>
          <w:sz w:val="26"/>
          <w:szCs w:val="26"/>
        </w:rPr>
        <w:t>деятельности профильных предпрофессиональных классов образовательных организаций Саратовской области, разработанны</w:t>
      </w:r>
      <w:r>
        <w:rPr>
          <w:rFonts w:ascii="PT Astra Serif" w:hAnsi="PT Astra Serif"/>
          <w:sz w:val="26"/>
          <w:szCs w:val="26"/>
        </w:rPr>
        <w:t>х</w:t>
      </w:r>
      <w:r w:rsidRPr="00B36ABC">
        <w:rPr>
          <w:rFonts w:ascii="PT Astra Serif" w:hAnsi="PT Astra Serif"/>
          <w:sz w:val="26"/>
          <w:szCs w:val="26"/>
        </w:rPr>
        <w:t xml:space="preserve"> Министерством образования Саратовской области и ГАУ ДПО «Саратовский областной институт развития образования» (2026 год),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823475" w:rsidRPr="00A7692D">
        <w:rPr>
          <w:sz w:val="26"/>
          <w:szCs w:val="26"/>
        </w:rPr>
        <w:t>иных законодательны</w:t>
      </w:r>
      <w:r w:rsidR="00823475">
        <w:rPr>
          <w:sz w:val="26"/>
          <w:szCs w:val="26"/>
        </w:rPr>
        <w:t xml:space="preserve">х и нормативных правовых актов, </w:t>
      </w:r>
      <w:r w:rsidR="00D06F79" w:rsidRPr="00A7692D">
        <w:rPr>
          <w:sz w:val="26"/>
          <w:szCs w:val="26"/>
        </w:rPr>
        <w:t>Устава</w:t>
      </w:r>
      <w:r w:rsidR="00A7692D">
        <w:rPr>
          <w:sz w:val="26"/>
          <w:szCs w:val="26"/>
        </w:rPr>
        <w:t xml:space="preserve"> </w:t>
      </w:r>
      <w:r w:rsidR="00A7692D" w:rsidRPr="00A7692D">
        <w:rPr>
          <w:rFonts w:eastAsiaTheme="minorEastAsia"/>
          <w:sz w:val="26"/>
          <w:szCs w:val="26"/>
        </w:rPr>
        <w:t xml:space="preserve">Муниципального общеобразовательного </w:t>
      </w:r>
      <w:r w:rsidR="00853E56">
        <w:rPr>
          <w:rFonts w:eastAsiaTheme="minorEastAsia"/>
          <w:sz w:val="26"/>
          <w:szCs w:val="26"/>
        </w:rPr>
        <w:t xml:space="preserve">автономное </w:t>
      </w:r>
      <w:r w:rsidR="00A7692D" w:rsidRPr="00A7692D">
        <w:rPr>
          <w:rFonts w:eastAsiaTheme="minorEastAsia"/>
          <w:sz w:val="26"/>
          <w:szCs w:val="26"/>
        </w:rPr>
        <w:t>учреждения</w:t>
      </w:r>
      <w:r w:rsidR="00A7692D">
        <w:rPr>
          <w:rFonts w:eastAsiaTheme="minorEastAsia"/>
          <w:sz w:val="26"/>
          <w:szCs w:val="26"/>
        </w:rPr>
        <w:t xml:space="preserve"> </w:t>
      </w:r>
      <w:r w:rsidR="00A7692D" w:rsidRPr="00A7692D">
        <w:rPr>
          <w:rFonts w:eastAsiaTheme="minorEastAsia"/>
          <w:sz w:val="26"/>
          <w:szCs w:val="26"/>
        </w:rPr>
        <w:t>«Средняя общеобразовательная школа №</w:t>
      </w:r>
      <w:r w:rsidR="00853E56">
        <w:rPr>
          <w:rFonts w:eastAsiaTheme="minorEastAsia"/>
          <w:sz w:val="26"/>
          <w:szCs w:val="26"/>
        </w:rPr>
        <w:t>22</w:t>
      </w:r>
      <w:r w:rsidR="00A7692D" w:rsidRPr="00A7692D">
        <w:rPr>
          <w:rFonts w:eastAsiaTheme="minorEastAsia"/>
          <w:sz w:val="26"/>
          <w:szCs w:val="26"/>
        </w:rPr>
        <w:t>»</w:t>
      </w:r>
      <w:r w:rsidR="00A7692D">
        <w:rPr>
          <w:rFonts w:eastAsiaTheme="minorEastAsia"/>
          <w:sz w:val="26"/>
          <w:szCs w:val="26"/>
        </w:rPr>
        <w:t xml:space="preserve"> </w:t>
      </w:r>
      <w:r w:rsidR="00D06F79" w:rsidRPr="00A7692D">
        <w:rPr>
          <w:sz w:val="26"/>
          <w:szCs w:val="26"/>
        </w:rPr>
        <w:t xml:space="preserve">(далее – </w:t>
      </w:r>
      <w:r w:rsidR="00A7692D" w:rsidRPr="00A7692D">
        <w:rPr>
          <w:sz w:val="26"/>
          <w:szCs w:val="26"/>
        </w:rPr>
        <w:t>образовательная организация</w:t>
      </w:r>
      <w:r w:rsidR="00D06F79" w:rsidRPr="00A7692D">
        <w:rPr>
          <w:sz w:val="26"/>
          <w:szCs w:val="26"/>
        </w:rPr>
        <w:t>) и определяет порядок осуществления образовательной деятельности в </w:t>
      </w:r>
      <w:r w:rsidR="00F160D7">
        <w:rPr>
          <w:sz w:val="26"/>
          <w:szCs w:val="26"/>
        </w:rPr>
        <w:t xml:space="preserve"> </w:t>
      </w:r>
      <w:r w:rsidR="00D06F79" w:rsidRPr="00A7692D">
        <w:rPr>
          <w:sz w:val="26"/>
          <w:szCs w:val="26"/>
        </w:rPr>
        <w:t>предпрофессиональном</w:t>
      </w:r>
      <w:r w:rsidR="00D06F79" w:rsidRPr="00D06F79">
        <w:rPr>
          <w:sz w:val="26"/>
          <w:szCs w:val="26"/>
        </w:rPr>
        <w:t xml:space="preserve"> классе.</w:t>
      </w:r>
    </w:p>
    <w:p w:rsidR="00F12FCD" w:rsidRPr="00D06F79" w:rsidRDefault="00D06F79" w:rsidP="00F12FCD">
      <w:pPr>
        <w:pStyle w:val="a3"/>
        <w:widowControl/>
        <w:spacing w:line="235" w:lineRule="auto"/>
        <w:ind w:left="-284"/>
        <w:rPr>
          <w:sz w:val="26"/>
          <w:szCs w:val="26"/>
        </w:rPr>
      </w:pPr>
      <w:r w:rsidRPr="00D06F79">
        <w:rPr>
          <w:sz w:val="26"/>
          <w:szCs w:val="26"/>
        </w:rPr>
        <w:t>1.2. </w:t>
      </w:r>
      <w:r w:rsidR="00F12FCD" w:rsidRPr="00D06F79">
        <w:rPr>
          <w:sz w:val="26"/>
          <w:szCs w:val="26"/>
        </w:rPr>
        <w:t xml:space="preserve">Положение регламентирует порядок формирования </w:t>
      </w:r>
      <w:r w:rsidR="00F160D7">
        <w:rPr>
          <w:sz w:val="26"/>
          <w:szCs w:val="26"/>
        </w:rPr>
        <w:t xml:space="preserve">профильных предпрофессиональных классов (далее – </w:t>
      </w:r>
      <w:r w:rsidR="00F12FCD" w:rsidRPr="00D06F79">
        <w:rPr>
          <w:sz w:val="26"/>
          <w:szCs w:val="26"/>
        </w:rPr>
        <w:t>ППК</w:t>
      </w:r>
      <w:r w:rsidR="00F160D7">
        <w:rPr>
          <w:sz w:val="26"/>
          <w:szCs w:val="26"/>
        </w:rPr>
        <w:t>)</w:t>
      </w:r>
      <w:r w:rsidR="00F12FCD">
        <w:rPr>
          <w:sz w:val="26"/>
          <w:szCs w:val="26"/>
        </w:rPr>
        <w:t xml:space="preserve"> при освоении </w:t>
      </w:r>
      <w:r w:rsidR="00F12FCD" w:rsidRPr="00D06F79">
        <w:rPr>
          <w:sz w:val="26"/>
          <w:szCs w:val="26"/>
        </w:rPr>
        <w:t>обучающимися программ среднего общего образования.</w:t>
      </w:r>
    </w:p>
    <w:p w:rsidR="00D06F79" w:rsidRPr="00D06F79" w:rsidRDefault="00F12FCD" w:rsidP="00A7692D">
      <w:pPr>
        <w:pStyle w:val="a3"/>
        <w:widowControl/>
        <w:spacing w:line="235" w:lineRule="auto"/>
        <w:ind w:left="-284"/>
        <w:rPr>
          <w:sz w:val="26"/>
          <w:szCs w:val="26"/>
        </w:rPr>
      </w:pPr>
      <w:r>
        <w:rPr>
          <w:sz w:val="26"/>
          <w:szCs w:val="26"/>
        </w:rPr>
        <w:t>1.3.</w:t>
      </w:r>
      <w:r w:rsidR="00853E56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53E56">
        <w:rPr>
          <w:sz w:val="26"/>
          <w:szCs w:val="26"/>
        </w:rPr>
        <w:t xml:space="preserve"> </w:t>
      </w:r>
      <w:r w:rsidR="00A7692D">
        <w:rPr>
          <w:sz w:val="26"/>
          <w:szCs w:val="26"/>
        </w:rPr>
        <w:t xml:space="preserve">образовательной организации </w:t>
      </w:r>
      <w:r w:rsidR="001F194A">
        <w:rPr>
          <w:sz w:val="26"/>
          <w:szCs w:val="26"/>
        </w:rPr>
        <w:t xml:space="preserve">могут </w:t>
      </w:r>
      <w:r w:rsidR="00D06F79" w:rsidRPr="00D06F79">
        <w:rPr>
          <w:sz w:val="26"/>
          <w:szCs w:val="26"/>
        </w:rPr>
        <w:t>открыв</w:t>
      </w:r>
      <w:r w:rsidR="001F194A">
        <w:rPr>
          <w:sz w:val="26"/>
          <w:szCs w:val="26"/>
        </w:rPr>
        <w:t>аться</w:t>
      </w:r>
      <w:r w:rsidR="00D06F79" w:rsidRPr="00D06F79">
        <w:rPr>
          <w:sz w:val="26"/>
          <w:szCs w:val="26"/>
        </w:rPr>
        <w:t xml:space="preserve"> следующие </w:t>
      </w:r>
      <w:r w:rsidR="002818F0">
        <w:rPr>
          <w:sz w:val="26"/>
          <w:szCs w:val="26"/>
        </w:rPr>
        <w:t>профильные предпрофессиональные классы</w:t>
      </w:r>
      <w:r w:rsidR="00D06F79" w:rsidRPr="00D06F79">
        <w:rPr>
          <w:sz w:val="26"/>
          <w:szCs w:val="26"/>
        </w:rPr>
        <w:t>:</w:t>
      </w:r>
    </w:p>
    <w:p w:rsidR="00D06F79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Агротехнологический класс</w:t>
      </w:r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Инженерный класс</w:t>
      </w:r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IT</w:t>
      </w:r>
      <w:r w:rsidRPr="001F194A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класс</w:t>
      </w:r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Предпринимательский класс</w:t>
      </w:r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Кадетский класс</w:t>
      </w:r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Филологический класс</w:t>
      </w:r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Медиакласс</w:t>
      </w:r>
      <w:proofErr w:type="spellEnd"/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Лингвистический класс</w:t>
      </w:r>
      <w:r w:rsidR="00B02616">
        <w:rPr>
          <w:sz w:val="26"/>
          <w:szCs w:val="26"/>
        </w:rPr>
        <w:t>;</w:t>
      </w:r>
    </w:p>
    <w:p w:rsidR="001F194A" w:rsidRDefault="001F194A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Юридический класс</w:t>
      </w:r>
      <w:r w:rsidR="00B02616">
        <w:rPr>
          <w:sz w:val="26"/>
          <w:szCs w:val="26"/>
        </w:rPr>
        <w:t>;</w:t>
      </w:r>
    </w:p>
    <w:p w:rsidR="00B02616" w:rsidRDefault="00B02616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Психолого – педагогический класс</w:t>
      </w:r>
    </w:p>
    <w:p w:rsidR="00B02616" w:rsidRPr="001F194A" w:rsidRDefault="00B02616" w:rsidP="00B02616">
      <w:pPr>
        <w:pStyle w:val="a3"/>
        <w:widowControl/>
        <w:numPr>
          <w:ilvl w:val="0"/>
          <w:numId w:val="15"/>
        </w:num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Медицинский класс.</w:t>
      </w:r>
    </w:p>
    <w:p w:rsidR="00D06F79" w:rsidRPr="00D06F79" w:rsidRDefault="00D06F79" w:rsidP="00A7692D">
      <w:pPr>
        <w:pStyle w:val="a3"/>
        <w:widowControl/>
        <w:spacing w:line="235" w:lineRule="auto"/>
        <w:ind w:left="-284"/>
        <w:rPr>
          <w:spacing w:val="-4"/>
          <w:sz w:val="26"/>
          <w:szCs w:val="26"/>
        </w:rPr>
      </w:pPr>
      <w:r w:rsidRPr="00D06F79">
        <w:rPr>
          <w:spacing w:val="-4"/>
          <w:sz w:val="26"/>
          <w:szCs w:val="26"/>
        </w:rPr>
        <w:t>1.4. </w:t>
      </w:r>
      <w:r w:rsidR="00853E56" w:rsidRPr="00D06F79">
        <w:rPr>
          <w:spacing w:val="-4"/>
          <w:sz w:val="26"/>
          <w:szCs w:val="26"/>
        </w:rPr>
        <w:t xml:space="preserve">Статус </w:t>
      </w:r>
      <w:r w:rsidR="00853E56">
        <w:rPr>
          <w:spacing w:val="-4"/>
          <w:sz w:val="26"/>
          <w:szCs w:val="26"/>
        </w:rPr>
        <w:t>класса</w:t>
      </w:r>
      <w:r w:rsidR="00153963">
        <w:rPr>
          <w:spacing w:val="-4"/>
          <w:sz w:val="26"/>
          <w:szCs w:val="26"/>
        </w:rPr>
        <w:t xml:space="preserve"> </w:t>
      </w:r>
      <w:r w:rsidRPr="00D06F79">
        <w:rPr>
          <w:spacing w:val="-4"/>
          <w:sz w:val="26"/>
          <w:szCs w:val="26"/>
        </w:rPr>
        <w:t>ППК определяется в соответствии с </w:t>
      </w:r>
      <w:r w:rsidR="00853E56" w:rsidRPr="00D06F79">
        <w:rPr>
          <w:spacing w:val="-4"/>
          <w:sz w:val="26"/>
          <w:szCs w:val="26"/>
        </w:rPr>
        <w:t xml:space="preserve">данным </w:t>
      </w:r>
      <w:r w:rsidR="00853E56">
        <w:rPr>
          <w:spacing w:val="-4"/>
          <w:sz w:val="26"/>
          <w:szCs w:val="26"/>
        </w:rPr>
        <w:t>Положением</w:t>
      </w:r>
      <w:r w:rsidRPr="00D06F79">
        <w:rPr>
          <w:spacing w:val="-4"/>
          <w:sz w:val="26"/>
          <w:szCs w:val="26"/>
        </w:rPr>
        <w:t xml:space="preserve"> и закрепляется приказом руководителя образовательной организации.</w:t>
      </w:r>
    </w:p>
    <w:p w:rsidR="00D06F79" w:rsidRPr="00D06F79" w:rsidRDefault="00D06F79" w:rsidP="00A7692D">
      <w:pPr>
        <w:pStyle w:val="a3"/>
        <w:widowControl/>
        <w:spacing w:line="235" w:lineRule="auto"/>
        <w:ind w:left="-284"/>
        <w:rPr>
          <w:sz w:val="26"/>
          <w:szCs w:val="26"/>
        </w:rPr>
      </w:pPr>
      <w:r w:rsidRPr="00D06F79">
        <w:rPr>
          <w:sz w:val="26"/>
          <w:szCs w:val="26"/>
        </w:rPr>
        <w:t>1.5. Основными условиями функционирования ППК являются:</w:t>
      </w:r>
    </w:p>
    <w:p w:rsidR="00D06F79" w:rsidRPr="00D06F79" w:rsidRDefault="00D06F79" w:rsidP="00A7692D">
      <w:pPr>
        <w:pStyle w:val="a3"/>
        <w:widowControl/>
        <w:spacing w:line="235" w:lineRule="auto"/>
        <w:ind w:left="-284"/>
        <w:rPr>
          <w:spacing w:val="-4"/>
          <w:sz w:val="26"/>
          <w:szCs w:val="26"/>
        </w:rPr>
      </w:pPr>
      <w:r w:rsidRPr="00D06F79">
        <w:rPr>
          <w:spacing w:val="-4"/>
          <w:sz w:val="26"/>
          <w:szCs w:val="26"/>
        </w:rPr>
        <w:t>– выбор обучающегося и (или) его родителей (законных представителей);</w:t>
      </w:r>
    </w:p>
    <w:p w:rsidR="00D06F79" w:rsidRPr="00D06F79" w:rsidRDefault="00D06F79" w:rsidP="00A7692D">
      <w:pPr>
        <w:pStyle w:val="a3"/>
        <w:widowControl/>
        <w:spacing w:line="235" w:lineRule="auto"/>
        <w:ind w:left="-284"/>
        <w:rPr>
          <w:sz w:val="26"/>
          <w:szCs w:val="26"/>
        </w:rPr>
      </w:pPr>
      <w:r w:rsidRPr="00D06F79">
        <w:rPr>
          <w:sz w:val="26"/>
          <w:szCs w:val="26"/>
        </w:rPr>
        <w:t>– кадровые условия в базовой образовательной организации;</w:t>
      </w:r>
    </w:p>
    <w:p w:rsidR="00D06F79" w:rsidRPr="00D06F79" w:rsidRDefault="00D06F79" w:rsidP="00A7692D">
      <w:pPr>
        <w:pStyle w:val="a3"/>
        <w:widowControl/>
        <w:spacing w:line="235" w:lineRule="auto"/>
        <w:ind w:left="-284"/>
        <w:rPr>
          <w:sz w:val="26"/>
          <w:szCs w:val="26"/>
        </w:rPr>
      </w:pPr>
      <w:r w:rsidRPr="00D06F79">
        <w:rPr>
          <w:sz w:val="26"/>
          <w:szCs w:val="26"/>
        </w:rPr>
        <w:t>– материально-технические условия в базовой образовательной организации;</w:t>
      </w:r>
    </w:p>
    <w:p w:rsidR="00D06F79" w:rsidRPr="00D06F79" w:rsidRDefault="00D06F79" w:rsidP="00A7692D">
      <w:pPr>
        <w:pStyle w:val="a3"/>
        <w:widowControl/>
        <w:spacing w:line="235" w:lineRule="auto"/>
        <w:ind w:left="-284"/>
        <w:rPr>
          <w:spacing w:val="-4"/>
          <w:sz w:val="26"/>
          <w:szCs w:val="26"/>
        </w:rPr>
      </w:pPr>
      <w:r w:rsidRPr="00D06F79">
        <w:rPr>
          <w:spacing w:val="-4"/>
          <w:sz w:val="26"/>
          <w:szCs w:val="26"/>
        </w:rPr>
        <w:t>– учебно-методические условия в базовой образовательной организации.</w:t>
      </w:r>
    </w:p>
    <w:p w:rsidR="00D06F79" w:rsidRDefault="00D06F79" w:rsidP="00D06F79">
      <w:pPr>
        <w:widowControl/>
        <w:spacing w:before="240" w:after="120" w:line="235" w:lineRule="auto"/>
        <w:jc w:val="center"/>
        <w:rPr>
          <w:b/>
          <w:sz w:val="26"/>
          <w:szCs w:val="26"/>
        </w:rPr>
      </w:pPr>
      <w:r w:rsidRPr="00D06F79">
        <w:rPr>
          <w:b/>
          <w:sz w:val="26"/>
          <w:szCs w:val="26"/>
        </w:rPr>
        <w:t>2. Формирование классов ППК</w:t>
      </w:r>
    </w:p>
    <w:p w:rsidR="00D06F79" w:rsidRPr="00D06F79" w:rsidRDefault="00D06F79" w:rsidP="00A7692D">
      <w:pPr>
        <w:pStyle w:val="20"/>
        <w:shd w:val="clear" w:color="auto" w:fill="auto"/>
        <w:tabs>
          <w:tab w:val="left" w:pos="1416"/>
        </w:tabs>
        <w:spacing w:line="240" w:lineRule="auto"/>
        <w:ind w:left="-142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2.1.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 xml:space="preserve">Индивидуальный отбор в классы ППК осуществляется из числа обучающихся, получивших аттестат об основном общем образовании, имеющих по результатам государственной итоговой аттестации первичные баллы не ниже установленных. </w:t>
      </w:r>
    </w:p>
    <w:p w:rsidR="00D06F79" w:rsidRPr="00D06F79" w:rsidRDefault="00823475" w:rsidP="00A7692D">
      <w:pPr>
        <w:pStyle w:val="20"/>
        <w:shd w:val="clear" w:color="auto" w:fill="auto"/>
        <w:tabs>
          <w:tab w:val="left" w:pos="1416"/>
        </w:tabs>
        <w:spacing w:line="240" w:lineRule="auto"/>
        <w:ind w:left="-142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</w:t>
      </w:r>
      <w:r w:rsidR="00D06F79" w:rsidRPr="00D06F79">
        <w:rPr>
          <w:sz w:val="26"/>
          <w:szCs w:val="26"/>
          <w:lang w:val="ru-RU"/>
        </w:rPr>
        <w:t xml:space="preserve">Первичные баллы по результатам государственной итоговой аттестации для участия в индивидуальном отборе в классы ППК устанавливаются ежегодно приказом Школы в соответствии с рекомендациями Федеральной службы по надзору в сфере образования и науки не позднее 1 апреля текущего года. </w:t>
      </w:r>
    </w:p>
    <w:p w:rsidR="00D06F79" w:rsidRPr="00D06F79" w:rsidRDefault="00D06F79" w:rsidP="00A7692D">
      <w:pPr>
        <w:pStyle w:val="20"/>
        <w:shd w:val="clear" w:color="auto" w:fill="auto"/>
        <w:tabs>
          <w:tab w:val="left" w:pos="1416"/>
        </w:tabs>
        <w:spacing w:line="240" w:lineRule="auto"/>
        <w:ind w:left="-142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2.2.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 xml:space="preserve">Перечень предметов для обучающихся, планирующих продолжить обучение в классах ППК, соответствует перечню предметов по профилю обучения, на основе которого открывается класс ППК, который утверждается министерством образования Саратовской области. </w:t>
      </w:r>
    </w:p>
    <w:p w:rsidR="00D06F79" w:rsidRPr="00D06F79" w:rsidRDefault="00D06F79" w:rsidP="00A7692D">
      <w:pPr>
        <w:pStyle w:val="20"/>
        <w:shd w:val="clear" w:color="auto" w:fill="auto"/>
        <w:tabs>
          <w:tab w:val="left" w:pos="1424"/>
        </w:tabs>
        <w:spacing w:line="240" w:lineRule="auto"/>
        <w:ind w:left="-142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2.3.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 xml:space="preserve">Информирование обучающихся, родителей (законных представителей) о сроках, времени, месте подачи заявлений и процедуре индивидуального отбора в классы ППК осуществляется через официальный сайт </w:t>
      </w:r>
      <w:r w:rsidR="001F194A">
        <w:rPr>
          <w:sz w:val="26"/>
          <w:szCs w:val="26"/>
          <w:lang w:val="ru-RU"/>
        </w:rPr>
        <w:t>образовательной организации</w:t>
      </w:r>
      <w:r w:rsidRPr="00D06F79">
        <w:rPr>
          <w:sz w:val="26"/>
          <w:szCs w:val="26"/>
          <w:lang w:val="ru-RU"/>
        </w:rPr>
        <w:t>, информационные стенды, на классных часах и родительских собраниях не позднее 30 календарных дней до начала проведения индивидуального отбора.</w:t>
      </w:r>
    </w:p>
    <w:p w:rsidR="00D06F79" w:rsidRPr="00D06F79" w:rsidRDefault="00D06F79" w:rsidP="00A7692D">
      <w:pPr>
        <w:pStyle w:val="20"/>
        <w:shd w:val="clear" w:color="auto" w:fill="auto"/>
        <w:tabs>
          <w:tab w:val="left" w:pos="1424"/>
        </w:tabs>
        <w:spacing w:line="240" w:lineRule="auto"/>
        <w:ind w:left="-142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2.4.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>Для проведения индивидуального отбора в классы ППК создается комиссия по проведению индивидуального отбора обучающихся в классы ППК (далее – Комиссия).</w:t>
      </w:r>
    </w:p>
    <w:p w:rsidR="00D06F79" w:rsidRPr="00D06F79" w:rsidRDefault="00D06F79" w:rsidP="00A7692D">
      <w:pPr>
        <w:pStyle w:val="20"/>
        <w:shd w:val="clear" w:color="auto" w:fill="auto"/>
        <w:tabs>
          <w:tab w:val="left" w:pos="1424"/>
        </w:tabs>
        <w:spacing w:line="240" w:lineRule="auto"/>
        <w:ind w:left="-142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2.5.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 xml:space="preserve">В состав Комиссии входят руководящие и педагогические работники </w:t>
      </w:r>
      <w:r w:rsidR="001F194A">
        <w:rPr>
          <w:sz w:val="26"/>
          <w:szCs w:val="26"/>
          <w:lang w:val="ru-RU"/>
        </w:rPr>
        <w:t>образовательной организации</w:t>
      </w:r>
      <w:r w:rsidRPr="00D06F79">
        <w:rPr>
          <w:sz w:val="26"/>
          <w:szCs w:val="26"/>
          <w:lang w:val="ru-RU"/>
        </w:rPr>
        <w:t>, руководители предметных методических объединений по соответствующему профилю, педагог-психолог, представители родительской общественности (по согласованию с советом родителей (законных представителей), представители учредителя (по согласованию).</w:t>
      </w:r>
    </w:p>
    <w:p w:rsidR="00D06F79" w:rsidRPr="00D06F79" w:rsidRDefault="00D06F79" w:rsidP="00A7692D">
      <w:pPr>
        <w:pStyle w:val="20"/>
        <w:shd w:val="clear" w:color="auto" w:fill="auto"/>
        <w:tabs>
          <w:tab w:val="left" w:pos="1424"/>
        </w:tabs>
        <w:spacing w:line="240" w:lineRule="auto"/>
        <w:ind w:left="-142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2.6.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 xml:space="preserve">Персональный состав и график работы Комиссии утверждаются ежегодно приказом директора </w:t>
      </w:r>
      <w:r w:rsidR="001F194A">
        <w:rPr>
          <w:sz w:val="26"/>
          <w:szCs w:val="26"/>
          <w:lang w:val="ru-RU"/>
        </w:rPr>
        <w:t>образовательной организации</w:t>
      </w:r>
      <w:r w:rsidRPr="00D06F79">
        <w:rPr>
          <w:sz w:val="26"/>
          <w:szCs w:val="26"/>
          <w:lang w:val="ru-RU"/>
        </w:rPr>
        <w:t xml:space="preserve"> не позднее 1 июня текущего года. </w:t>
      </w:r>
    </w:p>
    <w:p w:rsidR="00D06F79" w:rsidRPr="00D06F79" w:rsidRDefault="00D06F79" w:rsidP="00A7692D">
      <w:pPr>
        <w:widowControl/>
        <w:ind w:left="-142"/>
        <w:jc w:val="center"/>
        <w:rPr>
          <w:b/>
          <w:sz w:val="26"/>
          <w:szCs w:val="26"/>
        </w:rPr>
      </w:pPr>
    </w:p>
    <w:p w:rsidR="00D06F79" w:rsidRPr="00D06F79" w:rsidRDefault="00D06F79" w:rsidP="00D06F79">
      <w:pPr>
        <w:widowControl/>
        <w:jc w:val="center"/>
        <w:rPr>
          <w:sz w:val="26"/>
          <w:szCs w:val="26"/>
        </w:rPr>
      </w:pPr>
      <w:r w:rsidRPr="00D06F79">
        <w:rPr>
          <w:b/>
          <w:sz w:val="26"/>
          <w:szCs w:val="26"/>
        </w:rPr>
        <w:t>3. Организация приема документов для проведения</w:t>
      </w:r>
    </w:p>
    <w:p w:rsidR="00D06F79" w:rsidRPr="00D06F79" w:rsidRDefault="00D06F79" w:rsidP="00D06F79">
      <w:pPr>
        <w:widowControl/>
        <w:jc w:val="center"/>
        <w:rPr>
          <w:sz w:val="26"/>
          <w:szCs w:val="26"/>
        </w:rPr>
      </w:pPr>
      <w:r w:rsidRPr="00D06F79">
        <w:rPr>
          <w:b/>
          <w:sz w:val="26"/>
          <w:szCs w:val="26"/>
        </w:rPr>
        <w:t xml:space="preserve"> индивидуального отбора в классы ППК</w:t>
      </w:r>
    </w:p>
    <w:p w:rsidR="00D06F79" w:rsidRPr="00D06F79" w:rsidRDefault="00D06F79" w:rsidP="00D06F79">
      <w:pPr>
        <w:widowControl/>
        <w:jc w:val="center"/>
        <w:rPr>
          <w:b/>
          <w:sz w:val="26"/>
          <w:szCs w:val="26"/>
        </w:rPr>
      </w:pPr>
    </w:p>
    <w:p w:rsidR="00D06F79" w:rsidRPr="00D06F79" w:rsidRDefault="00D06F79" w:rsidP="001F194A">
      <w:pPr>
        <w:pStyle w:val="20"/>
        <w:shd w:val="clear" w:color="auto" w:fill="auto"/>
        <w:tabs>
          <w:tab w:val="left" w:pos="1404"/>
        </w:tabs>
        <w:spacing w:line="240" w:lineRule="auto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3.1.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>Для осуществления индивидуального отбора в классы ППК родители (законные представители) обучающихся представляют следующие документы:</w:t>
      </w:r>
    </w:p>
    <w:p w:rsidR="00D06F79" w:rsidRPr="00D06F79" w:rsidRDefault="001F194A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D06F79" w:rsidRPr="00D06F79">
        <w:rPr>
          <w:sz w:val="26"/>
          <w:szCs w:val="26"/>
          <w:lang w:val="ru-RU"/>
        </w:rPr>
        <w:t>заявление на имя руководителя образовательной организации об участии в отборе, в котором указываются следующие сведения: фамилия, имя, отчество (последнее – при наличии) обучающегося; дата и место рождения обучающегося; фамилия, имя, отчество (последнее – при наличии) родителей (законных представителей) обучающегося; класс ППК, в который организован индивидуальный отбор;</w:t>
      </w:r>
    </w:p>
    <w:p w:rsidR="00D06F79" w:rsidRPr="00D06F79" w:rsidRDefault="001F194A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D06F79" w:rsidRPr="00D06F79">
        <w:rPr>
          <w:sz w:val="26"/>
          <w:szCs w:val="26"/>
          <w:lang w:val="ru-RU"/>
        </w:rPr>
        <w:t>документ, подтверждающий статус заявителя (оригинал для ознакомления);</w:t>
      </w:r>
    </w:p>
    <w:p w:rsidR="00D06F79" w:rsidRPr="00D06F79" w:rsidRDefault="001F194A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D06F79" w:rsidRPr="00D06F79">
        <w:rPr>
          <w:sz w:val="26"/>
          <w:szCs w:val="26"/>
          <w:lang w:val="ru-RU"/>
        </w:rPr>
        <w:t>копию аттестата об основном общем образовании с предъявлением оригинала;</w:t>
      </w:r>
    </w:p>
    <w:p w:rsidR="00D06F79" w:rsidRPr="00D06F79" w:rsidRDefault="001F194A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D06F79" w:rsidRPr="00D06F79">
        <w:rPr>
          <w:sz w:val="26"/>
          <w:szCs w:val="26"/>
          <w:lang w:val="ru-RU"/>
        </w:rPr>
        <w:t xml:space="preserve">документ, выданный образовательной организацией, содержащий сведения о </w:t>
      </w:r>
      <w:r w:rsidR="00D06F79" w:rsidRPr="00D06F79">
        <w:rPr>
          <w:sz w:val="26"/>
          <w:szCs w:val="26"/>
          <w:lang w:val="ru-RU"/>
        </w:rPr>
        <w:lastRenderedPageBreak/>
        <w:t>результатах основного государственного экзамена (далее – ОГЭ) обучающегося из протокола проверки результатов ОГЭ, сформированного государственным автономным учреждением Саратовской области «Региональный центр оценки качества образования» (далее – ГАУ СО «РЦОКО»).</w:t>
      </w:r>
    </w:p>
    <w:p w:rsidR="00D06F79" w:rsidRPr="00D06F79" w:rsidRDefault="00D06F79" w:rsidP="001F194A">
      <w:pPr>
        <w:pStyle w:val="20"/>
        <w:shd w:val="clear" w:color="auto" w:fill="auto"/>
        <w:tabs>
          <w:tab w:val="left" w:pos="1405"/>
        </w:tabs>
        <w:spacing w:line="240" w:lineRule="auto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3.2.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>Родители (законные представители) обучающегося вправе представить по собственной инициативе копии иных документов, подтверждающих индивидуальные образовательные достижения обучающегося.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Прием документов осуществляется с 25 июня текущего года до 15 июля текущего года.</w:t>
      </w:r>
    </w:p>
    <w:p w:rsidR="00D06F79" w:rsidRPr="00D06F79" w:rsidRDefault="00D06F79" w:rsidP="00D06F79">
      <w:pPr>
        <w:widowControl/>
        <w:spacing w:before="240" w:after="120" w:line="235" w:lineRule="auto"/>
        <w:jc w:val="center"/>
        <w:rPr>
          <w:sz w:val="26"/>
          <w:szCs w:val="26"/>
        </w:rPr>
      </w:pPr>
      <w:r w:rsidRPr="00D06F79">
        <w:rPr>
          <w:b/>
          <w:sz w:val="26"/>
          <w:szCs w:val="26"/>
        </w:rPr>
        <w:t>4. Порядок индивидуального отбора обучающихся в классы ППК</w:t>
      </w:r>
    </w:p>
    <w:p w:rsidR="00D06F79" w:rsidRPr="00D06F79" w:rsidRDefault="00D06F79" w:rsidP="001F194A">
      <w:pPr>
        <w:pStyle w:val="20"/>
        <w:shd w:val="clear" w:color="auto" w:fill="auto"/>
        <w:tabs>
          <w:tab w:val="left" w:pos="1424"/>
        </w:tabs>
        <w:spacing w:line="240" w:lineRule="auto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4.1.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>Индивидуальный отбор обучающихся в классы ППК, реализуется в четыре этапа: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24"/>
        </w:tabs>
        <w:spacing w:line="240" w:lineRule="auto"/>
        <w:ind w:firstLine="397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</w:rPr>
        <w:t>I</w:t>
      </w:r>
      <w:r w:rsidRPr="00D06F79">
        <w:rPr>
          <w:sz w:val="26"/>
          <w:szCs w:val="26"/>
          <w:lang w:val="ru-RU"/>
        </w:rPr>
        <w:t xml:space="preserve"> этап – составление ранжированного списка обучающихся на основе итоговой суммы баллов, складывающейся из суммы первичных баллов, полученных по результатам государственной итоговой аттестации по двум профильным предметам, и баллов за индивидуальные образовательные достижения обучающихся по профильным предметам (призовые места в олимпиадах и конкурсах международного, всероссийского и регионального уровней по профильному направлению– 10 баллов, муниципального уровня – 5 баллов, школьного уровня – 3 балла).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24"/>
        </w:tabs>
        <w:spacing w:line="240" w:lineRule="auto"/>
        <w:ind w:firstLine="397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Ранжированный список обучающихся оформляется протоколом Комиссии не позднее 22 июля текущего года.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</w:rPr>
        <w:t>II</w:t>
      </w:r>
      <w:r w:rsidRPr="00D06F79">
        <w:rPr>
          <w:sz w:val="26"/>
          <w:szCs w:val="26"/>
          <w:lang w:val="ru-RU"/>
        </w:rPr>
        <w:t xml:space="preserve"> этап – составление списка обучающихся, рекомендованных к зачислению Комиссией, на основании ранжированного списка обучающихся и до заполнения установленного количества мест – не позднее 25 июля текущего года.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 xml:space="preserve">Список обучающихся, рекомендованных к зачислению (с обезличенными персональными данными), доводится до сведения родителей (законных представителей) через официальный сайт </w:t>
      </w:r>
      <w:r w:rsidR="001F194A">
        <w:rPr>
          <w:sz w:val="26"/>
          <w:szCs w:val="26"/>
          <w:lang w:val="ru-RU"/>
        </w:rPr>
        <w:t>образовательной организации</w:t>
      </w:r>
      <w:r w:rsidRPr="00D06F79">
        <w:rPr>
          <w:sz w:val="26"/>
          <w:szCs w:val="26"/>
          <w:lang w:val="ru-RU"/>
        </w:rPr>
        <w:t xml:space="preserve"> в информационно-коммуникационной сети Интернет, информационные стенды или в индивидуальном порядке.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При равенстве баллов у обучающихся, претендующих на последнее или последние места из установленного количества мест, преимущественное право на включение в список обучающихся, рекомендованных к зачислению, получают обучающиеся, имеющие более высокий средний балл аттестата об основном общем образовании.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</w:rPr>
        <w:t>III</w:t>
      </w:r>
      <w:r w:rsidRPr="00D06F79">
        <w:rPr>
          <w:sz w:val="26"/>
          <w:szCs w:val="26"/>
          <w:lang w:val="ru-RU"/>
        </w:rPr>
        <w:t xml:space="preserve"> этап – прием заявлений родителей (законных представителей) обучающихся о согласии на зачисление, личных дел обучающихся, подлинников аттестатов об основном общем образовании – не позднее 30 июля текущего года.</w:t>
      </w:r>
    </w:p>
    <w:p w:rsidR="00D06F79" w:rsidRPr="00D06F79" w:rsidRDefault="00D06F79" w:rsidP="00D06F79">
      <w:pPr>
        <w:pStyle w:val="20"/>
        <w:shd w:val="clear" w:color="auto" w:fill="auto"/>
        <w:tabs>
          <w:tab w:val="left" w:pos="1405"/>
        </w:tabs>
        <w:spacing w:line="240" w:lineRule="auto"/>
        <w:ind w:firstLine="397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</w:rPr>
        <w:t>IV</w:t>
      </w:r>
      <w:r w:rsidRPr="00D06F79">
        <w:rPr>
          <w:sz w:val="26"/>
          <w:szCs w:val="26"/>
          <w:lang w:val="ru-RU"/>
        </w:rPr>
        <w:t xml:space="preserve"> этап – принятие решения о зачислении обучающихся и издание приказа о зачислении обучающихся в классы ППК – не позднее 1 августа текущего года. Приказ о зачислении в классы ППК подлежит размещению на официальном сайте Школы в информационно-коммуникационной сети Интернет и на информационном стенде Школы в день их издания.</w:t>
      </w:r>
    </w:p>
    <w:p w:rsidR="00D06F79" w:rsidRPr="00D06F79" w:rsidRDefault="00D06F79" w:rsidP="005B5444">
      <w:pPr>
        <w:pStyle w:val="20"/>
        <w:shd w:val="clear" w:color="auto" w:fill="auto"/>
        <w:tabs>
          <w:tab w:val="left" w:pos="1405"/>
        </w:tabs>
        <w:spacing w:line="240" w:lineRule="auto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4.2.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>После завершения зачисления обучающихся в пределах установленного количества мест на незаполненные места зачисляются обучающиеся из ранжированного списка по тем же условиям зачисления.</w:t>
      </w:r>
    </w:p>
    <w:p w:rsidR="00D06F79" w:rsidRPr="00D06F79" w:rsidRDefault="00D06F79" w:rsidP="005B5444">
      <w:pPr>
        <w:pStyle w:val="20"/>
        <w:shd w:val="clear" w:color="auto" w:fill="auto"/>
        <w:tabs>
          <w:tab w:val="left" w:pos="1405"/>
        </w:tabs>
        <w:spacing w:line="240" w:lineRule="auto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4.3.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 xml:space="preserve">Обучающиеся, зачисленные в классы ППК, и их родители (законные представители) знакомятся с Уставом, настоящим Положением и другими локальными актами, регламентирующими деятельность </w:t>
      </w:r>
      <w:r w:rsidR="001F194A">
        <w:rPr>
          <w:sz w:val="26"/>
          <w:szCs w:val="26"/>
          <w:lang w:val="ru-RU"/>
        </w:rPr>
        <w:t>образовательной организации</w:t>
      </w:r>
      <w:r w:rsidRPr="00D06F79">
        <w:rPr>
          <w:sz w:val="26"/>
          <w:szCs w:val="26"/>
          <w:lang w:val="ru-RU"/>
        </w:rPr>
        <w:t>.</w:t>
      </w:r>
    </w:p>
    <w:p w:rsidR="00D06F79" w:rsidRPr="00D06F79" w:rsidRDefault="00D06F79" w:rsidP="005B5444">
      <w:pPr>
        <w:pStyle w:val="20"/>
        <w:shd w:val="clear" w:color="auto" w:fill="auto"/>
        <w:tabs>
          <w:tab w:val="left" w:pos="1405"/>
        </w:tabs>
        <w:spacing w:line="240" w:lineRule="auto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4.4.</w:t>
      </w:r>
      <w:r w:rsidRPr="00D06F79">
        <w:rPr>
          <w:sz w:val="26"/>
          <w:szCs w:val="26"/>
        </w:rPr>
        <w:t> </w:t>
      </w:r>
      <w:r w:rsidRPr="00D06F79">
        <w:rPr>
          <w:sz w:val="26"/>
          <w:szCs w:val="26"/>
          <w:lang w:val="ru-RU"/>
        </w:rPr>
        <w:t>Обучающимся может быть предоставлено право перехода из одного класса ППК в другой при следующих условиях:</w:t>
      </w:r>
    </w:p>
    <w:p w:rsidR="00D06F79" w:rsidRPr="00D06F79" w:rsidRDefault="00D06F79" w:rsidP="005B5444">
      <w:pPr>
        <w:pStyle w:val="20"/>
        <w:shd w:val="clear" w:color="auto" w:fill="auto"/>
        <w:tabs>
          <w:tab w:val="left" w:pos="1405"/>
        </w:tabs>
        <w:spacing w:line="240" w:lineRule="auto"/>
        <w:contextualSpacing/>
        <w:rPr>
          <w:sz w:val="26"/>
          <w:szCs w:val="26"/>
          <w:lang w:val="ru-RU"/>
        </w:rPr>
      </w:pPr>
      <w:r w:rsidRPr="00D06F79">
        <w:rPr>
          <w:sz w:val="26"/>
          <w:szCs w:val="26"/>
          <w:lang w:val="ru-RU"/>
        </w:rPr>
        <w:t>– отсутствие академических задолженностей за прошедший период обучения.</w:t>
      </w:r>
    </w:p>
    <w:p w:rsidR="00D06F79" w:rsidRDefault="00D06F79" w:rsidP="005B5444">
      <w:pPr>
        <w:widowControl/>
        <w:spacing w:before="240" w:after="120" w:line="244" w:lineRule="auto"/>
        <w:jc w:val="center"/>
        <w:rPr>
          <w:b/>
          <w:sz w:val="26"/>
          <w:szCs w:val="26"/>
        </w:rPr>
      </w:pPr>
      <w:r w:rsidRPr="00D06F79">
        <w:rPr>
          <w:b/>
          <w:sz w:val="26"/>
          <w:szCs w:val="26"/>
        </w:rPr>
        <w:t>5. Порядок отчисления обучающихся из классов ППК</w:t>
      </w:r>
    </w:p>
    <w:p w:rsidR="00D06F79" w:rsidRPr="00D06F79" w:rsidRDefault="00D06F79" w:rsidP="005B5444">
      <w:pPr>
        <w:pStyle w:val="a3"/>
        <w:widowControl/>
        <w:spacing w:line="244" w:lineRule="auto"/>
        <w:ind w:left="0"/>
        <w:rPr>
          <w:sz w:val="26"/>
          <w:szCs w:val="26"/>
        </w:rPr>
      </w:pPr>
      <w:r w:rsidRPr="00D06F79">
        <w:rPr>
          <w:sz w:val="26"/>
          <w:szCs w:val="26"/>
        </w:rPr>
        <w:lastRenderedPageBreak/>
        <w:t xml:space="preserve">5.1. Отчисление из классов ППК осуществляется на основании порядка, установленного ст. 61 Федерального закона об образовании и локальными нормативными актами </w:t>
      </w:r>
      <w:r w:rsidR="001F194A">
        <w:rPr>
          <w:sz w:val="26"/>
          <w:szCs w:val="26"/>
        </w:rPr>
        <w:t>образовательной организации</w:t>
      </w:r>
      <w:r w:rsidRPr="00D06F79">
        <w:rPr>
          <w:sz w:val="26"/>
          <w:szCs w:val="26"/>
        </w:rPr>
        <w:t>.</w:t>
      </w:r>
    </w:p>
    <w:p w:rsidR="00D06F79" w:rsidRPr="00D06F79" w:rsidRDefault="00D06F79" w:rsidP="00D06F79">
      <w:pPr>
        <w:widowControl/>
        <w:spacing w:before="240" w:after="120" w:line="244" w:lineRule="auto"/>
        <w:jc w:val="center"/>
        <w:rPr>
          <w:sz w:val="26"/>
          <w:szCs w:val="26"/>
        </w:rPr>
      </w:pPr>
      <w:r w:rsidRPr="00D06F79">
        <w:rPr>
          <w:b/>
          <w:sz w:val="26"/>
          <w:szCs w:val="26"/>
        </w:rPr>
        <w:t>6. Организация класса ППК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6.1. Обучение в классах ППК может быть реализовано посредством: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изучения отдельных учебных предметов, курсов по выбору, дисциплин (модулей) в рамках одной и (или) нескольких предметных областей по выбору обучающихся по программам углубленного изучения;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организации внеурочной деятельности обучающихся;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организации воспитательной деятельности в рамках рабочей программы воспитания;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организации дополнительного образования по общеразвивающим или предпрофессиональным программам;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организации и проведения проектной, учебно-исследовательской деятельности обучающихся;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получения профессии рабочего, должности служащего.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6.2. При организации обучения в сетевой форме реализации образовательной программы, независимо от объема и сроков реализации, обязательно заключение договора о сетевой форме реализации основной образовательной программы в соответствии с совместным Приказом Министерства науки и высшего образования Российской Федерации, Министерства просвещения Российской Федерации от 5 августа 2020 года № 882/391 «Об организации и осуществлении образовательной деятельности при сетевой форме реализации образовательных программ».</w:t>
      </w:r>
    </w:p>
    <w:p w:rsidR="00D06F79" w:rsidRPr="00D06F79" w:rsidRDefault="00D06F79" w:rsidP="00C458AF">
      <w:pPr>
        <w:pStyle w:val="a3"/>
        <w:widowControl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6.3. Организация обучения по дополнительным общеобразовательным программам осуществляется в соответствии с Приказом Министерства просвещения Российской Федерации от 27 июля 2022 года № 629 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06F79" w:rsidRPr="00D06F79" w:rsidRDefault="00D06F79" w:rsidP="00D06F79">
      <w:pPr>
        <w:widowControl/>
        <w:spacing w:before="240" w:after="120" w:line="244" w:lineRule="auto"/>
        <w:jc w:val="center"/>
        <w:rPr>
          <w:b/>
          <w:sz w:val="26"/>
          <w:szCs w:val="26"/>
        </w:rPr>
      </w:pPr>
      <w:r w:rsidRPr="00D06F79">
        <w:rPr>
          <w:b/>
          <w:sz w:val="26"/>
          <w:szCs w:val="26"/>
        </w:rPr>
        <w:t>7. Порядок текущей, промежуточной и итоговой аттестации</w:t>
      </w:r>
      <w:r w:rsidRPr="00D06F79">
        <w:rPr>
          <w:b/>
          <w:sz w:val="26"/>
          <w:szCs w:val="26"/>
        </w:rPr>
        <w:br/>
        <w:t>обучающихся классов ППК</w:t>
      </w:r>
    </w:p>
    <w:p w:rsidR="00D06F79" w:rsidRPr="00D06F79" w:rsidRDefault="00D06F79" w:rsidP="00C458A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 xml:space="preserve">7.1. Результаты деятельности обучающихся определяются содержанием </w:t>
      </w:r>
      <w:r w:rsidRPr="00D06F79">
        <w:rPr>
          <w:color w:val="0A0A0A"/>
          <w:sz w:val="26"/>
          <w:szCs w:val="26"/>
          <w:shd w:val="clear" w:color="auto" w:fill="FFFFFF"/>
        </w:rPr>
        <w:t>Основной образовательной программы среднего общего образования (далее – </w:t>
      </w:r>
      <w:r w:rsidRPr="00D06F79">
        <w:rPr>
          <w:sz w:val="26"/>
          <w:szCs w:val="26"/>
        </w:rPr>
        <w:t xml:space="preserve">ООП СОО), которая не может противоречить требованиям к результатам обучения, изложенным в </w:t>
      </w:r>
      <w:r w:rsidRPr="00D06F79">
        <w:rPr>
          <w:rStyle w:val="a5"/>
          <w:bCs/>
          <w:sz w:val="26"/>
          <w:szCs w:val="26"/>
          <w:shd w:val="clear" w:color="auto" w:fill="FFFFFF"/>
        </w:rPr>
        <w:t xml:space="preserve">федеральном государственном образовательном стандарте среднего общего образования (далее </w:t>
      </w:r>
      <w:r w:rsidRPr="00D06F79">
        <w:rPr>
          <w:sz w:val="26"/>
          <w:szCs w:val="26"/>
        </w:rPr>
        <w:t>– ФГОС СОО).</w:t>
      </w:r>
    </w:p>
    <w:p w:rsidR="00D06F79" w:rsidRPr="00D06F79" w:rsidRDefault="00D06F79" w:rsidP="00C458A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 xml:space="preserve">7.2. Порядок текущей, промежуточной и итоговой аттестации обучающихся предпрофессиональных классов определяется локальным нормативным актом </w:t>
      </w:r>
      <w:r w:rsidR="001F194A">
        <w:rPr>
          <w:sz w:val="26"/>
          <w:szCs w:val="26"/>
        </w:rPr>
        <w:t>образовательной организации</w:t>
      </w:r>
      <w:r w:rsidRPr="00D06F79">
        <w:rPr>
          <w:sz w:val="26"/>
          <w:szCs w:val="26"/>
        </w:rPr>
        <w:t>.</w:t>
      </w:r>
    </w:p>
    <w:p w:rsidR="00D06F79" w:rsidRPr="00D06F79" w:rsidRDefault="00D06F79" w:rsidP="00C458A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7.3. Порядок текущей, промежуточной и итоговой аттестации для сетевых форм реализации ООП СОО определяется локальным нормативным актом той общеобразовательной организации, которая проводит обучение по программе.</w:t>
      </w:r>
    </w:p>
    <w:p w:rsidR="00D06F79" w:rsidRPr="00D06F79" w:rsidRDefault="00D06F79" w:rsidP="00C458AF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7.4. Результат внеурочной деятельности обучающихся регламентирует порядок зачета результатов освоения обучающимися образовательных программ внеурочной деятельности в соответствии с требованиями ФГОС СОО, Положением о порядке зачета результатов освоения обучающимися образовательных программ внеурочной деятельности.</w:t>
      </w:r>
    </w:p>
    <w:p w:rsidR="00D06F79" w:rsidRPr="00D06F79" w:rsidRDefault="00D06F79" w:rsidP="00D06F79">
      <w:pPr>
        <w:widowControl/>
        <w:spacing w:before="240" w:after="120" w:line="244" w:lineRule="auto"/>
        <w:jc w:val="center"/>
        <w:rPr>
          <w:b/>
          <w:sz w:val="26"/>
          <w:szCs w:val="26"/>
        </w:rPr>
      </w:pPr>
      <w:bookmarkStart w:id="0" w:name="7._Права_и_обязанности_участников_образо"/>
      <w:bookmarkEnd w:id="0"/>
      <w:r w:rsidRPr="00D06F79">
        <w:rPr>
          <w:b/>
          <w:sz w:val="26"/>
          <w:szCs w:val="26"/>
        </w:rPr>
        <w:t>8. Права и обязанности участников</w:t>
      </w:r>
      <w:r w:rsidR="001F194A">
        <w:rPr>
          <w:b/>
          <w:sz w:val="26"/>
          <w:szCs w:val="26"/>
        </w:rPr>
        <w:t xml:space="preserve"> </w:t>
      </w:r>
      <w:r w:rsidRPr="00D06F79">
        <w:rPr>
          <w:b/>
          <w:sz w:val="26"/>
          <w:szCs w:val="26"/>
        </w:rPr>
        <w:t>образовательных отношений</w:t>
      </w:r>
    </w:p>
    <w:p w:rsidR="00D06F79" w:rsidRPr="00D06F79" w:rsidRDefault="00D06F79" w:rsidP="001F194A">
      <w:pPr>
        <w:pStyle w:val="10"/>
        <w:widowControl/>
        <w:tabs>
          <w:tab w:val="left" w:pos="1276"/>
          <w:tab w:val="left" w:pos="1846"/>
          <w:tab w:val="left" w:pos="2074"/>
        </w:tabs>
        <w:spacing w:line="232" w:lineRule="auto"/>
        <w:ind w:left="0" w:firstLine="0"/>
        <w:rPr>
          <w:sz w:val="26"/>
          <w:szCs w:val="26"/>
        </w:rPr>
      </w:pPr>
      <w:r w:rsidRPr="00D06F79">
        <w:rPr>
          <w:sz w:val="26"/>
          <w:szCs w:val="26"/>
        </w:rPr>
        <w:t>8.1. Обучающиеся классов ППК имеют право:</w:t>
      </w:r>
    </w:p>
    <w:p w:rsidR="00D06F79" w:rsidRPr="00D06F79" w:rsidRDefault="00D06F79" w:rsidP="001F194A">
      <w:pPr>
        <w:pStyle w:val="10"/>
        <w:widowControl/>
        <w:tabs>
          <w:tab w:val="left" w:pos="1276"/>
          <w:tab w:val="left" w:pos="1846"/>
          <w:tab w:val="left" w:pos="2074"/>
        </w:tabs>
        <w:spacing w:line="232" w:lineRule="auto"/>
        <w:ind w:left="0" w:firstLine="0"/>
        <w:rPr>
          <w:sz w:val="26"/>
          <w:szCs w:val="26"/>
        </w:rPr>
      </w:pPr>
      <w:r w:rsidRPr="00D06F79">
        <w:rPr>
          <w:sz w:val="26"/>
          <w:szCs w:val="26"/>
        </w:rPr>
        <w:t>– на выбор направленности класса ППК;</w:t>
      </w:r>
    </w:p>
    <w:p w:rsidR="00D06F79" w:rsidRPr="00D06F79" w:rsidRDefault="00D06F79" w:rsidP="001F194A">
      <w:pPr>
        <w:pStyle w:val="10"/>
        <w:widowControl/>
        <w:tabs>
          <w:tab w:val="left" w:pos="1276"/>
          <w:tab w:val="left" w:pos="1846"/>
          <w:tab w:val="left" w:pos="2074"/>
        </w:tabs>
        <w:spacing w:line="232" w:lineRule="auto"/>
        <w:ind w:left="0" w:firstLine="0"/>
        <w:rPr>
          <w:sz w:val="26"/>
          <w:szCs w:val="26"/>
        </w:rPr>
      </w:pPr>
      <w:r w:rsidRPr="00D06F79">
        <w:rPr>
          <w:sz w:val="26"/>
          <w:szCs w:val="26"/>
        </w:rPr>
        <w:lastRenderedPageBreak/>
        <w:t>– выбор курсов внеурочной деятельности;</w:t>
      </w:r>
    </w:p>
    <w:p w:rsidR="00D06F79" w:rsidRPr="00D06F79" w:rsidRDefault="00D06F79" w:rsidP="001F194A">
      <w:pPr>
        <w:pStyle w:val="10"/>
        <w:widowControl/>
        <w:tabs>
          <w:tab w:val="left" w:pos="1276"/>
          <w:tab w:val="left" w:pos="1846"/>
          <w:tab w:val="left" w:pos="2074"/>
        </w:tabs>
        <w:spacing w:line="232" w:lineRule="auto"/>
        <w:ind w:left="0" w:firstLine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переход в другие классы ППК (на основании п. 4.4 настоящего Положения).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3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8.2. Обучающийся обязан посещать занятия согласно учебному плану и расписанию.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3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8.3. Учитель-предметник имеет право: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3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на самостоятельный выбор и использование методики обучения и воспитания;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3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самостоятельный выбор тематики курсов по выбору;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3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самостоятельный выбор тематики курсов внеурочной деятельности.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3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8.4. Учитель-предметник обязан: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 xml:space="preserve">– мотивировать, </w:t>
      </w:r>
      <w:proofErr w:type="spellStart"/>
      <w:r w:rsidRPr="00D06F79">
        <w:rPr>
          <w:sz w:val="26"/>
          <w:szCs w:val="26"/>
        </w:rPr>
        <w:t>профориентировать</w:t>
      </w:r>
      <w:proofErr w:type="spellEnd"/>
      <w:r w:rsidRPr="00D06F79">
        <w:rPr>
          <w:sz w:val="26"/>
          <w:szCs w:val="26"/>
        </w:rPr>
        <w:t xml:space="preserve"> обучающихся;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разрабатывать рабочие программы по учебным предметам базового и углубленного уровней;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разрабатывать рабочие программы курсов по выбору;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разрабатывать рабочие программы курсов внеурочной деятельности;</w:t>
      </w:r>
    </w:p>
    <w:p w:rsidR="00D06F79" w:rsidRPr="00D06F79" w:rsidRDefault="00D06F79" w:rsidP="001F194A">
      <w:pPr>
        <w:pStyle w:val="a4"/>
        <w:widowControl/>
        <w:tabs>
          <w:tab w:val="left" w:pos="1276"/>
          <w:tab w:val="left" w:pos="1846"/>
          <w:tab w:val="left" w:pos="2074"/>
        </w:tabs>
        <w:spacing w:line="235" w:lineRule="auto"/>
        <w:ind w:left="0"/>
        <w:contextualSpacing/>
        <w:rPr>
          <w:sz w:val="26"/>
          <w:szCs w:val="26"/>
        </w:rPr>
      </w:pPr>
      <w:r w:rsidRPr="00D06F79">
        <w:rPr>
          <w:sz w:val="26"/>
          <w:szCs w:val="26"/>
        </w:rPr>
        <w:t>– устанавливать график проектно-исследовательской деятельности обучающихся в пределах установленных сроков.</w:t>
      </w:r>
      <w:bookmarkStart w:id="1" w:name="29"/>
      <w:bookmarkEnd w:id="1"/>
    </w:p>
    <w:p w:rsidR="00D06F79" w:rsidRPr="00D06F79" w:rsidRDefault="00D06F79" w:rsidP="001F194A">
      <w:pPr>
        <w:pStyle w:val="a4"/>
        <w:tabs>
          <w:tab w:val="left" w:pos="350"/>
        </w:tabs>
        <w:spacing w:line="319" w:lineRule="exact"/>
        <w:ind w:left="350" w:firstLine="501"/>
        <w:contextualSpacing/>
        <w:rPr>
          <w:b/>
          <w:sz w:val="26"/>
          <w:szCs w:val="26"/>
        </w:rPr>
      </w:pPr>
    </w:p>
    <w:p w:rsidR="00C458AF" w:rsidRPr="000E6036" w:rsidRDefault="00C458AF" w:rsidP="00C458AF">
      <w:pPr>
        <w:pStyle w:val="aa"/>
        <w:shd w:val="clear" w:color="auto" w:fill="FFFFFF"/>
        <w:spacing w:before="0" w:after="0"/>
        <w:contextualSpacing/>
        <w:jc w:val="center"/>
        <w:rPr>
          <w:b/>
          <w:sz w:val="26"/>
          <w:szCs w:val="26"/>
        </w:rPr>
      </w:pPr>
      <w:r w:rsidRPr="000E6036">
        <w:rPr>
          <w:b/>
          <w:sz w:val="26"/>
          <w:szCs w:val="26"/>
        </w:rPr>
        <w:t>9. Заключительные положения</w:t>
      </w:r>
    </w:p>
    <w:p w:rsidR="00C458AF" w:rsidRPr="000E6036" w:rsidRDefault="00C458AF" w:rsidP="00C458AF">
      <w:pPr>
        <w:pStyle w:val="aa"/>
        <w:shd w:val="clear" w:color="auto" w:fill="FFFFFF"/>
        <w:spacing w:before="0" w:after="0"/>
        <w:contextualSpacing/>
        <w:jc w:val="center"/>
        <w:rPr>
          <w:b/>
          <w:sz w:val="26"/>
          <w:szCs w:val="26"/>
        </w:rPr>
      </w:pPr>
    </w:p>
    <w:p w:rsidR="00C458AF" w:rsidRPr="000E6036" w:rsidRDefault="00C458AF" w:rsidP="00C458AF">
      <w:pPr>
        <w:pStyle w:val="aa"/>
        <w:shd w:val="clear" w:color="auto" w:fill="FFFFFF"/>
        <w:spacing w:before="0" w:after="0"/>
        <w:contextualSpacing/>
        <w:rPr>
          <w:sz w:val="26"/>
          <w:szCs w:val="26"/>
        </w:rPr>
      </w:pPr>
      <w:r w:rsidRPr="000E6036">
        <w:rPr>
          <w:sz w:val="26"/>
          <w:szCs w:val="26"/>
        </w:rPr>
        <w:t>9.1. Настоящее положение имеет неограниченный срок действия.</w:t>
      </w:r>
    </w:p>
    <w:p w:rsidR="00C458AF" w:rsidRPr="000E6036" w:rsidRDefault="00C458AF" w:rsidP="00057E59">
      <w:pPr>
        <w:pStyle w:val="aa"/>
        <w:shd w:val="clear" w:color="auto" w:fill="FFFFFF"/>
        <w:spacing w:before="0" w:after="0"/>
        <w:contextualSpacing/>
        <w:jc w:val="both"/>
        <w:rPr>
          <w:sz w:val="26"/>
          <w:szCs w:val="26"/>
        </w:rPr>
      </w:pPr>
      <w:r w:rsidRPr="000E6036">
        <w:rPr>
          <w:sz w:val="26"/>
          <w:szCs w:val="26"/>
        </w:rPr>
        <w:t>9</w:t>
      </w:r>
      <w:r w:rsidR="00057E59" w:rsidRPr="000E6036">
        <w:rPr>
          <w:sz w:val="26"/>
          <w:szCs w:val="26"/>
        </w:rPr>
        <w:t>.2.</w:t>
      </w:r>
      <w:r w:rsidR="00853E56">
        <w:rPr>
          <w:sz w:val="26"/>
          <w:szCs w:val="26"/>
        </w:rPr>
        <w:t xml:space="preserve"> </w:t>
      </w:r>
      <w:bookmarkStart w:id="2" w:name="_GoBack"/>
      <w:bookmarkEnd w:id="2"/>
      <w:r w:rsidRPr="000E6036">
        <w:rPr>
          <w:sz w:val="26"/>
          <w:szCs w:val="26"/>
        </w:rPr>
        <w:t>Настоящее положение действуют до внесения изменений и дополнений, далее утверждается в новой редакции.</w:t>
      </w:r>
    </w:p>
    <w:p w:rsidR="00C458AF" w:rsidRPr="000E6036" w:rsidRDefault="00C458AF" w:rsidP="00057E59">
      <w:pPr>
        <w:adjustRightInd w:val="0"/>
        <w:contextualSpacing/>
        <w:jc w:val="both"/>
        <w:rPr>
          <w:sz w:val="26"/>
          <w:szCs w:val="26"/>
        </w:rPr>
      </w:pPr>
    </w:p>
    <w:sectPr w:rsidR="00C458AF" w:rsidRPr="000E6036" w:rsidSect="002818F0">
      <w:footerReference w:type="default" r:id="rId8"/>
      <w:pgSz w:w="11910" w:h="16840"/>
      <w:pgMar w:top="426" w:right="570" w:bottom="280" w:left="1276" w:header="720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295" w:rsidRDefault="00C51295" w:rsidP="002818F0">
      <w:r>
        <w:separator/>
      </w:r>
    </w:p>
  </w:endnote>
  <w:endnote w:type="continuationSeparator" w:id="0">
    <w:p w:rsidR="00C51295" w:rsidRDefault="00C51295" w:rsidP="0028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995814"/>
      <w:docPartObj>
        <w:docPartGallery w:val="Page Numbers (Bottom of Page)"/>
        <w:docPartUnique/>
      </w:docPartObj>
    </w:sdtPr>
    <w:sdtEndPr/>
    <w:sdtContent>
      <w:p w:rsidR="002818F0" w:rsidRDefault="002818F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519">
          <w:rPr>
            <w:noProof/>
          </w:rPr>
          <w:t>1</w:t>
        </w:r>
        <w:r>
          <w:fldChar w:fldCharType="end"/>
        </w:r>
      </w:p>
    </w:sdtContent>
  </w:sdt>
  <w:p w:rsidR="002818F0" w:rsidRDefault="002818F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295" w:rsidRDefault="00C51295" w:rsidP="002818F0">
      <w:r>
        <w:separator/>
      </w:r>
    </w:p>
  </w:footnote>
  <w:footnote w:type="continuationSeparator" w:id="0">
    <w:p w:rsidR="00C51295" w:rsidRDefault="00C51295" w:rsidP="0028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77DF"/>
    <w:multiLevelType w:val="hybridMultilevel"/>
    <w:tmpl w:val="D6D2EEFA"/>
    <w:lvl w:ilvl="0" w:tplc="72522870">
      <w:numFmt w:val="bullet"/>
      <w:lvlText w:val="-"/>
      <w:lvlJc w:val="left"/>
      <w:pPr>
        <w:ind w:left="140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ACC390">
      <w:numFmt w:val="bullet"/>
      <w:lvlText w:val="•"/>
      <w:lvlJc w:val="left"/>
      <w:pPr>
        <w:ind w:left="1103" w:hanging="313"/>
      </w:pPr>
      <w:rPr>
        <w:rFonts w:hint="default"/>
        <w:lang w:val="ru-RU" w:eastAsia="en-US" w:bidi="ar-SA"/>
      </w:rPr>
    </w:lvl>
    <w:lvl w:ilvl="2" w:tplc="2618B6F4">
      <w:numFmt w:val="bullet"/>
      <w:lvlText w:val="•"/>
      <w:lvlJc w:val="left"/>
      <w:pPr>
        <w:ind w:left="2067" w:hanging="313"/>
      </w:pPr>
      <w:rPr>
        <w:rFonts w:hint="default"/>
        <w:lang w:val="ru-RU" w:eastAsia="en-US" w:bidi="ar-SA"/>
      </w:rPr>
    </w:lvl>
    <w:lvl w:ilvl="3" w:tplc="23C45EC6">
      <w:numFmt w:val="bullet"/>
      <w:lvlText w:val="•"/>
      <w:lvlJc w:val="left"/>
      <w:pPr>
        <w:ind w:left="3031" w:hanging="313"/>
      </w:pPr>
      <w:rPr>
        <w:rFonts w:hint="default"/>
        <w:lang w:val="ru-RU" w:eastAsia="en-US" w:bidi="ar-SA"/>
      </w:rPr>
    </w:lvl>
    <w:lvl w:ilvl="4" w:tplc="3F200128">
      <w:numFmt w:val="bullet"/>
      <w:lvlText w:val="•"/>
      <w:lvlJc w:val="left"/>
      <w:pPr>
        <w:ind w:left="3995" w:hanging="313"/>
      </w:pPr>
      <w:rPr>
        <w:rFonts w:hint="default"/>
        <w:lang w:val="ru-RU" w:eastAsia="en-US" w:bidi="ar-SA"/>
      </w:rPr>
    </w:lvl>
    <w:lvl w:ilvl="5" w:tplc="9B8CF27A">
      <w:numFmt w:val="bullet"/>
      <w:lvlText w:val="•"/>
      <w:lvlJc w:val="left"/>
      <w:pPr>
        <w:ind w:left="4959" w:hanging="313"/>
      </w:pPr>
      <w:rPr>
        <w:rFonts w:hint="default"/>
        <w:lang w:val="ru-RU" w:eastAsia="en-US" w:bidi="ar-SA"/>
      </w:rPr>
    </w:lvl>
    <w:lvl w:ilvl="6" w:tplc="D1CC2072">
      <w:numFmt w:val="bullet"/>
      <w:lvlText w:val="•"/>
      <w:lvlJc w:val="left"/>
      <w:pPr>
        <w:ind w:left="5923" w:hanging="313"/>
      </w:pPr>
      <w:rPr>
        <w:rFonts w:hint="default"/>
        <w:lang w:val="ru-RU" w:eastAsia="en-US" w:bidi="ar-SA"/>
      </w:rPr>
    </w:lvl>
    <w:lvl w:ilvl="7" w:tplc="FCD8B706">
      <w:numFmt w:val="bullet"/>
      <w:lvlText w:val="•"/>
      <w:lvlJc w:val="left"/>
      <w:pPr>
        <w:ind w:left="6887" w:hanging="313"/>
      </w:pPr>
      <w:rPr>
        <w:rFonts w:hint="default"/>
        <w:lang w:val="ru-RU" w:eastAsia="en-US" w:bidi="ar-SA"/>
      </w:rPr>
    </w:lvl>
    <w:lvl w:ilvl="8" w:tplc="FE827002">
      <w:numFmt w:val="bullet"/>
      <w:lvlText w:val="•"/>
      <w:lvlJc w:val="left"/>
      <w:pPr>
        <w:ind w:left="7851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06C27062"/>
    <w:multiLevelType w:val="hybridMultilevel"/>
    <w:tmpl w:val="784C8456"/>
    <w:lvl w:ilvl="0" w:tplc="62FA71E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0C1A64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2" w:tplc="BC5ED366">
      <w:numFmt w:val="bullet"/>
      <w:lvlText w:val="•"/>
      <w:lvlJc w:val="left"/>
      <w:pPr>
        <w:ind w:left="2067" w:hanging="164"/>
      </w:pPr>
      <w:rPr>
        <w:rFonts w:hint="default"/>
        <w:lang w:val="ru-RU" w:eastAsia="en-US" w:bidi="ar-SA"/>
      </w:rPr>
    </w:lvl>
    <w:lvl w:ilvl="3" w:tplc="6F9E6C2E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4" w:tplc="9010397C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 w:tplc="9EC45C78">
      <w:numFmt w:val="bullet"/>
      <w:lvlText w:val="•"/>
      <w:lvlJc w:val="left"/>
      <w:pPr>
        <w:ind w:left="4959" w:hanging="164"/>
      </w:pPr>
      <w:rPr>
        <w:rFonts w:hint="default"/>
        <w:lang w:val="ru-RU" w:eastAsia="en-US" w:bidi="ar-SA"/>
      </w:rPr>
    </w:lvl>
    <w:lvl w:ilvl="6" w:tplc="CDC0B460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7" w:tplc="3392C99E">
      <w:numFmt w:val="bullet"/>
      <w:lvlText w:val="•"/>
      <w:lvlJc w:val="left"/>
      <w:pPr>
        <w:ind w:left="6887" w:hanging="164"/>
      </w:pPr>
      <w:rPr>
        <w:rFonts w:hint="default"/>
        <w:lang w:val="ru-RU" w:eastAsia="en-US" w:bidi="ar-SA"/>
      </w:rPr>
    </w:lvl>
    <w:lvl w:ilvl="8" w:tplc="48BCECE6">
      <w:numFmt w:val="bullet"/>
      <w:lvlText w:val="•"/>
      <w:lvlJc w:val="left"/>
      <w:pPr>
        <w:ind w:left="785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D74F13"/>
    <w:multiLevelType w:val="hybridMultilevel"/>
    <w:tmpl w:val="B4D83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52623"/>
    <w:multiLevelType w:val="hybridMultilevel"/>
    <w:tmpl w:val="4B2C61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21AD0"/>
    <w:multiLevelType w:val="hybridMultilevel"/>
    <w:tmpl w:val="BF769BD0"/>
    <w:lvl w:ilvl="0" w:tplc="E904D1A2">
      <w:numFmt w:val="bullet"/>
      <w:lvlText w:val="•"/>
      <w:lvlJc w:val="left"/>
      <w:pPr>
        <w:ind w:left="14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8"/>
        <w:szCs w:val="28"/>
        <w:lang w:val="ru-RU" w:eastAsia="en-US" w:bidi="ar-SA"/>
      </w:rPr>
    </w:lvl>
    <w:lvl w:ilvl="1" w:tplc="F3406252">
      <w:numFmt w:val="bullet"/>
      <w:lvlText w:val="•"/>
      <w:lvlJc w:val="left"/>
      <w:pPr>
        <w:ind w:left="1103" w:hanging="322"/>
      </w:pPr>
      <w:rPr>
        <w:rFonts w:hint="default"/>
        <w:lang w:val="ru-RU" w:eastAsia="en-US" w:bidi="ar-SA"/>
      </w:rPr>
    </w:lvl>
    <w:lvl w:ilvl="2" w:tplc="50E85C46">
      <w:numFmt w:val="bullet"/>
      <w:lvlText w:val="•"/>
      <w:lvlJc w:val="left"/>
      <w:pPr>
        <w:ind w:left="2067" w:hanging="322"/>
      </w:pPr>
      <w:rPr>
        <w:rFonts w:hint="default"/>
        <w:lang w:val="ru-RU" w:eastAsia="en-US" w:bidi="ar-SA"/>
      </w:rPr>
    </w:lvl>
    <w:lvl w:ilvl="3" w:tplc="84262FA4">
      <w:numFmt w:val="bullet"/>
      <w:lvlText w:val="•"/>
      <w:lvlJc w:val="left"/>
      <w:pPr>
        <w:ind w:left="3031" w:hanging="322"/>
      </w:pPr>
      <w:rPr>
        <w:rFonts w:hint="default"/>
        <w:lang w:val="ru-RU" w:eastAsia="en-US" w:bidi="ar-SA"/>
      </w:rPr>
    </w:lvl>
    <w:lvl w:ilvl="4" w:tplc="FA40F41A">
      <w:numFmt w:val="bullet"/>
      <w:lvlText w:val="•"/>
      <w:lvlJc w:val="left"/>
      <w:pPr>
        <w:ind w:left="3995" w:hanging="322"/>
      </w:pPr>
      <w:rPr>
        <w:rFonts w:hint="default"/>
        <w:lang w:val="ru-RU" w:eastAsia="en-US" w:bidi="ar-SA"/>
      </w:rPr>
    </w:lvl>
    <w:lvl w:ilvl="5" w:tplc="245A09D0">
      <w:numFmt w:val="bullet"/>
      <w:lvlText w:val="•"/>
      <w:lvlJc w:val="left"/>
      <w:pPr>
        <w:ind w:left="4959" w:hanging="322"/>
      </w:pPr>
      <w:rPr>
        <w:rFonts w:hint="default"/>
        <w:lang w:val="ru-RU" w:eastAsia="en-US" w:bidi="ar-SA"/>
      </w:rPr>
    </w:lvl>
    <w:lvl w:ilvl="6" w:tplc="D3C4B02C">
      <w:numFmt w:val="bullet"/>
      <w:lvlText w:val="•"/>
      <w:lvlJc w:val="left"/>
      <w:pPr>
        <w:ind w:left="5923" w:hanging="322"/>
      </w:pPr>
      <w:rPr>
        <w:rFonts w:hint="default"/>
        <w:lang w:val="ru-RU" w:eastAsia="en-US" w:bidi="ar-SA"/>
      </w:rPr>
    </w:lvl>
    <w:lvl w:ilvl="7" w:tplc="07C21DEA">
      <w:numFmt w:val="bullet"/>
      <w:lvlText w:val="•"/>
      <w:lvlJc w:val="left"/>
      <w:pPr>
        <w:ind w:left="6887" w:hanging="322"/>
      </w:pPr>
      <w:rPr>
        <w:rFonts w:hint="default"/>
        <w:lang w:val="ru-RU" w:eastAsia="en-US" w:bidi="ar-SA"/>
      </w:rPr>
    </w:lvl>
    <w:lvl w:ilvl="8" w:tplc="0442BBAA">
      <w:numFmt w:val="bullet"/>
      <w:lvlText w:val="•"/>
      <w:lvlJc w:val="left"/>
      <w:pPr>
        <w:ind w:left="7851" w:hanging="322"/>
      </w:pPr>
      <w:rPr>
        <w:rFonts w:hint="default"/>
        <w:lang w:val="ru-RU" w:eastAsia="en-US" w:bidi="ar-SA"/>
      </w:rPr>
    </w:lvl>
  </w:abstractNum>
  <w:abstractNum w:abstractNumId="5" w15:restartNumberingAfterBreak="0">
    <w:nsid w:val="34486702"/>
    <w:multiLevelType w:val="hybridMultilevel"/>
    <w:tmpl w:val="1DB61B96"/>
    <w:lvl w:ilvl="0" w:tplc="C6AE965E">
      <w:start w:val="1"/>
      <w:numFmt w:val="decimal"/>
      <w:lvlText w:val="%1."/>
      <w:lvlJc w:val="left"/>
      <w:pPr>
        <w:ind w:left="645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5CC49E">
      <w:numFmt w:val="bullet"/>
      <w:lvlText w:val="•"/>
      <w:lvlJc w:val="left"/>
      <w:pPr>
        <w:ind w:left="1553" w:hanging="361"/>
      </w:pPr>
      <w:rPr>
        <w:rFonts w:hint="default"/>
        <w:lang w:val="ru-RU" w:eastAsia="en-US" w:bidi="ar-SA"/>
      </w:rPr>
    </w:lvl>
    <w:lvl w:ilvl="2" w:tplc="5FC688FE">
      <w:numFmt w:val="bullet"/>
      <w:lvlText w:val="•"/>
      <w:lvlJc w:val="left"/>
      <w:pPr>
        <w:ind w:left="2467" w:hanging="361"/>
      </w:pPr>
      <w:rPr>
        <w:rFonts w:hint="default"/>
        <w:lang w:val="ru-RU" w:eastAsia="en-US" w:bidi="ar-SA"/>
      </w:rPr>
    </w:lvl>
    <w:lvl w:ilvl="3" w:tplc="212846AE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4" w:tplc="D92644B6">
      <w:numFmt w:val="bullet"/>
      <w:lvlText w:val="•"/>
      <w:lvlJc w:val="left"/>
      <w:pPr>
        <w:ind w:left="4295" w:hanging="361"/>
      </w:pPr>
      <w:rPr>
        <w:rFonts w:hint="default"/>
        <w:lang w:val="ru-RU" w:eastAsia="en-US" w:bidi="ar-SA"/>
      </w:rPr>
    </w:lvl>
    <w:lvl w:ilvl="5" w:tplc="61DCB942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6" w:tplc="927C0384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  <w:lvl w:ilvl="7" w:tplc="36360EFE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8" w:tplc="6B5AC180">
      <w:numFmt w:val="bullet"/>
      <w:lvlText w:val="•"/>
      <w:lvlJc w:val="left"/>
      <w:pPr>
        <w:ind w:left="795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8A71988"/>
    <w:multiLevelType w:val="hybridMultilevel"/>
    <w:tmpl w:val="61E2B61C"/>
    <w:lvl w:ilvl="0" w:tplc="FEC2F3FC">
      <w:numFmt w:val="bullet"/>
      <w:lvlText w:val="•"/>
      <w:lvlJc w:val="left"/>
      <w:pPr>
        <w:ind w:left="1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28D330">
      <w:numFmt w:val="bullet"/>
      <w:lvlText w:val="•"/>
      <w:lvlJc w:val="left"/>
      <w:pPr>
        <w:ind w:left="1103" w:hanging="269"/>
      </w:pPr>
      <w:rPr>
        <w:rFonts w:hint="default"/>
        <w:lang w:val="ru-RU" w:eastAsia="en-US" w:bidi="ar-SA"/>
      </w:rPr>
    </w:lvl>
    <w:lvl w:ilvl="2" w:tplc="5D38B70E">
      <w:numFmt w:val="bullet"/>
      <w:lvlText w:val="•"/>
      <w:lvlJc w:val="left"/>
      <w:pPr>
        <w:ind w:left="2067" w:hanging="269"/>
      </w:pPr>
      <w:rPr>
        <w:rFonts w:hint="default"/>
        <w:lang w:val="ru-RU" w:eastAsia="en-US" w:bidi="ar-SA"/>
      </w:rPr>
    </w:lvl>
    <w:lvl w:ilvl="3" w:tplc="32600956">
      <w:numFmt w:val="bullet"/>
      <w:lvlText w:val="•"/>
      <w:lvlJc w:val="left"/>
      <w:pPr>
        <w:ind w:left="3031" w:hanging="269"/>
      </w:pPr>
      <w:rPr>
        <w:rFonts w:hint="default"/>
        <w:lang w:val="ru-RU" w:eastAsia="en-US" w:bidi="ar-SA"/>
      </w:rPr>
    </w:lvl>
    <w:lvl w:ilvl="4" w:tplc="AD787F3A">
      <w:numFmt w:val="bullet"/>
      <w:lvlText w:val="•"/>
      <w:lvlJc w:val="left"/>
      <w:pPr>
        <w:ind w:left="3995" w:hanging="269"/>
      </w:pPr>
      <w:rPr>
        <w:rFonts w:hint="default"/>
        <w:lang w:val="ru-RU" w:eastAsia="en-US" w:bidi="ar-SA"/>
      </w:rPr>
    </w:lvl>
    <w:lvl w:ilvl="5" w:tplc="429E357C">
      <w:numFmt w:val="bullet"/>
      <w:lvlText w:val="•"/>
      <w:lvlJc w:val="left"/>
      <w:pPr>
        <w:ind w:left="4959" w:hanging="269"/>
      </w:pPr>
      <w:rPr>
        <w:rFonts w:hint="default"/>
        <w:lang w:val="ru-RU" w:eastAsia="en-US" w:bidi="ar-SA"/>
      </w:rPr>
    </w:lvl>
    <w:lvl w:ilvl="6" w:tplc="41443E02">
      <w:numFmt w:val="bullet"/>
      <w:lvlText w:val="•"/>
      <w:lvlJc w:val="left"/>
      <w:pPr>
        <w:ind w:left="5923" w:hanging="269"/>
      </w:pPr>
      <w:rPr>
        <w:rFonts w:hint="default"/>
        <w:lang w:val="ru-RU" w:eastAsia="en-US" w:bidi="ar-SA"/>
      </w:rPr>
    </w:lvl>
    <w:lvl w:ilvl="7" w:tplc="2678286C">
      <w:numFmt w:val="bullet"/>
      <w:lvlText w:val="•"/>
      <w:lvlJc w:val="left"/>
      <w:pPr>
        <w:ind w:left="6887" w:hanging="269"/>
      </w:pPr>
      <w:rPr>
        <w:rFonts w:hint="default"/>
        <w:lang w:val="ru-RU" w:eastAsia="en-US" w:bidi="ar-SA"/>
      </w:rPr>
    </w:lvl>
    <w:lvl w:ilvl="8" w:tplc="45346070">
      <w:numFmt w:val="bullet"/>
      <w:lvlText w:val="•"/>
      <w:lvlJc w:val="left"/>
      <w:pPr>
        <w:ind w:left="7851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3DE11D14"/>
    <w:multiLevelType w:val="multilevel"/>
    <w:tmpl w:val="7F0C79DE"/>
    <w:lvl w:ilvl="0">
      <w:start w:val="1"/>
      <w:numFmt w:val="decimal"/>
      <w:lvlText w:val="%1.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117" w:hanging="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4" w:hanging="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1" w:hanging="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8" w:hanging="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5" w:hanging="217"/>
      </w:pPr>
      <w:rPr>
        <w:rFonts w:hint="default"/>
        <w:lang w:val="ru-RU" w:eastAsia="en-US" w:bidi="ar-SA"/>
      </w:rPr>
    </w:lvl>
  </w:abstractNum>
  <w:abstractNum w:abstractNumId="8" w15:restartNumberingAfterBreak="0">
    <w:nsid w:val="4C1E6FC6"/>
    <w:multiLevelType w:val="hybridMultilevel"/>
    <w:tmpl w:val="87BCB5DC"/>
    <w:lvl w:ilvl="0" w:tplc="594C0AC2">
      <w:numFmt w:val="bullet"/>
      <w:lvlText w:val="•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E0CAB0">
      <w:numFmt w:val="bullet"/>
      <w:lvlText w:val="•"/>
      <w:lvlJc w:val="left"/>
      <w:pPr>
        <w:ind w:left="1103" w:hanging="168"/>
      </w:pPr>
      <w:rPr>
        <w:rFonts w:hint="default"/>
        <w:lang w:val="ru-RU" w:eastAsia="en-US" w:bidi="ar-SA"/>
      </w:rPr>
    </w:lvl>
    <w:lvl w:ilvl="2" w:tplc="6DA033EE">
      <w:numFmt w:val="bullet"/>
      <w:lvlText w:val="•"/>
      <w:lvlJc w:val="left"/>
      <w:pPr>
        <w:ind w:left="2067" w:hanging="168"/>
      </w:pPr>
      <w:rPr>
        <w:rFonts w:hint="default"/>
        <w:lang w:val="ru-RU" w:eastAsia="en-US" w:bidi="ar-SA"/>
      </w:rPr>
    </w:lvl>
    <w:lvl w:ilvl="3" w:tplc="BE66D30C">
      <w:numFmt w:val="bullet"/>
      <w:lvlText w:val="•"/>
      <w:lvlJc w:val="left"/>
      <w:pPr>
        <w:ind w:left="3031" w:hanging="168"/>
      </w:pPr>
      <w:rPr>
        <w:rFonts w:hint="default"/>
        <w:lang w:val="ru-RU" w:eastAsia="en-US" w:bidi="ar-SA"/>
      </w:rPr>
    </w:lvl>
    <w:lvl w:ilvl="4" w:tplc="F9D4DA1A">
      <w:numFmt w:val="bullet"/>
      <w:lvlText w:val="•"/>
      <w:lvlJc w:val="left"/>
      <w:pPr>
        <w:ind w:left="3995" w:hanging="168"/>
      </w:pPr>
      <w:rPr>
        <w:rFonts w:hint="default"/>
        <w:lang w:val="ru-RU" w:eastAsia="en-US" w:bidi="ar-SA"/>
      </w:rPr>
    </w:lvl>
    <w:lvl w:ilvl="5" w:tplc="B07E5742">
      <w:numFmt w:val="bullet"/>
      <w:lvlText w:val="•"/>
      <w:lvlJc w:val="left"/>
      <w:pPr>
        <w:ind w:left="4959" w:hanging="168"/>
      </w:pPr>
      <w:rPr>
        <w:rFonts w:hint="default"/>
        <w:lang w:val="ru-RU" w:eastAsia="en-US" w:bidi="ar-SA"/>
      </w:rPr>
    </w:lvl>
    <w:lvl w:ilvl="6" w:tplc="0936B002">
      <w:numFmt w:val="bullet"/>
      <w:lvlText w:val="•"/>
      <w:lvlJc w:val="left"/>
      <w:pPr>
        <w:ind w:left="5923" w:hanging="168"/>
      </w:pPr>
      <w:rPr>
        <w:rFonts w:hint="default"/>
        <w:lang w:val="ru-RU" w:eastAsia="en-US" w:bidi="ar-SA"/>
      </w:rPr>
    </w:lvl>
    <w:lvl w:ilvl="7" w:tplc="B2E8241A">
      <w:numFmt w:val="bullet"/>
      <w:lvlText w:val="•"/>
      <w:lvlJc w:val="left"/>
      <w:pPr>
        <w:ind w:left="6887" w:hanging="168"/>
      </w:pPr>
      <w:rPr>
        <w:rFonts w:hint="default"/>
        <w:lang w:val="ru-RU" w:eastAsia="en-US" w:bidi="ar-SA"/>
      </w:rPr>
    </w:lvl>
    <w:lvl w:ilvl="8" w:tplc="7C58D6DA">
      <w:numFmt w:val="bullet"/>
      <w:lvlText w:val="•"/>
      <w:lvlJc w:val="left"/>
      <w:pPr>
        <w:ind w:left="7851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4F460969"/>
    <w:multiLevelType w:val="hybridMultilevel"/>
    <w:tmpl w:val="79E26602"/>
    <w:lvl w:ilvl="0" w:tplc="E79E3328">
      <w:numFmt w:val="bullet"/>
      <w:lvlText w:val="-"/>
      <w:lvlJc w:val="left"/>
      <w:pPr>
        <w:ind w:left="1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D8B2F2">
      <w:numFmt w:val="bullet"/>
      <w:lvlText w:val="•"/>
      <w:lvlJc w:val="left"/>
      <w:pPr>
        <w:ind w:left="1103" w:hanging="308"/>
      </w:pPr>
      <w:rPr>
        <w:rFonts w:hint="default"/>
        <w:lang w:val="ru-RU" w:eastAsia="en-US" w:bidi="ar-SA"/>
      </w:rPr>
    </w:lvl>
    <w:lvl w:ilvl="2" w:tplc="8BFCD222">
      <w:numFmt w:val="bullet"/>
      <w:lvlText w:val="•"/>
      <w:lvlJc w:val="left"/>
      <w:pPr>
        <w:ind w:left="2067" w:hanging="308"/>
      </w:pPr>
      <w:rPr>
        <w:rFonts w:hint="default"/>
        <w:lang w:val="ru-RU" w:eastAsia="en-US" w:bidi="ar-SA"/>
      </w:rPr>
    </w:lvl>
    <w:lvl w:ilvl="3" w:tplc="0FAEE314">
      <w:numFmt w:val="bullet"/>
      <w:lvlText w:val="•"/>
      <w:lvlJc w:val="left"/>
      <w:pPr>
        <w:ind w:left="3031" w:hanging="308"/>
      </w:pPr>
      <w:rPr>
        <w:rFonts w:hint="default"/>
        <w:lang w:val="ru-RU" w:eastAsia="en-US" w:bidi="ar-SA"/>
      </w:rPr>
    </w:lvl>
    <w:lvl w:ilvl="4" w:tplc="254ADB0C">
      <w:numFmt w:val="bullet"/>
      <w:lvlText w:val="•"/>
      <w:lvlJc w:val="left"/>
      <w:pPr>
        <w:ind w:left="3995" w:hanging="308"/>
      </w:pPr>
      <w:rPr>
        <w:rFonts w:hint="default"/>
        <w:lang w:val="ru-RU" w:eastAsia="en-US" w:bidi="ar-SA"/>
      </w:rPr>
    </w:lvl>
    <w:lvl w:ilvl="5" w:tplc="DE760BB4">
      <w:numFmt w:val="bullet"/>
      <w:lvlText w:val="•"/>
      <w:lvlJc w:val="left"/>
      <w:pPr>
        <w:ind w:left="4959" w:hanging="308"/>
      </w:pPr>
      <w:rPr>
        <w:rFonts w:hint="default"/>
        <w:lang w:val="ru-RU" w:eastAsia="en-US" w:bidi="ar-SA"/>
      </w:rPr>
    </w:lvl>
    <w:lvl w:ilvl="6" w:tplc="4FAE4290">
      <w:numFmt w:val="bullet"/>
      <w:lvlText w:val="•"/>
      <w:lvlJc w:val="left"/>
      <w:pPr>
        <w:ind w:left="5923" w:hanging="308"/>
      </w:pPr>
      <w:rPr>
        <w:rFonts w:hint="default"/>
        <w:lang w:val="ru-RU" w:eastAsia="en-US" w:bidi="ar-SA"/>
      </w:rPr>
    </w:lvl>
    <w:lvl w:ilvl="7" w:tplc="EB1AFE4E">
      <w:numFmt w:val="bullet"/>
      <w:lvlText w:val="•"/>
      <w:lvlJc w:val="left"/>
      <w:pPr>
        <w:ind w:left="6887" w:hanging="308"/>
      </w:pPr>
      <w:rPr>
        <w:rFonts w:hint="default"/>
        <w:lang w:val="ru-RU" w:eastAsia="en-US" w:bidi="ar-SA"/>
      </w:rPr>
    </w:lvl>
    <w:lvl w:ilvl="8" w:tplc="B438733A">
      <w:numFmt w:val="bullet"/>
      <w:lvlText w:val="•"/>
      <w:lvlJc w:val="left"/>
      <w:pPr>
        <w:ind w:left="7851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5AEC53BA"/>
    <w:multiLevelType w:val="hybridMultilevel"/>
    <w:tmpl w:val="97D0B3D4"/>
    <w:lvl w:ilvl="0" w:tplc="814CBB64">
      <w:numFmt w:val="bullet"/>
      <w:lvlText w:val="•"/>
      <w:lvlJc w:val="left"/>
      <w:pPr>
        <w:ind w:left="1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7621C2">
      <w:numFmt w:val="bullet"/>
      <w:lvlText w:val="•"/>
      <w:lvlJc w:val="left"/>
      <w:pPr>
        <w:ind w:left="1103" w:hanging="423"/>
      </w:pPr>
      <w:rPr>
        <w:rFonts w:hint="default"/>
        <w:lang w:val="ru-RU" w:eastAsia="en-US" w:bidi="ar-SA"/>
      </w:rPr>
    </w:lvl>
    <w:lvl w:ilvl="2" w:tplc="99AE497E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3" w:tplc="D56C3294">
      <w:numFmt w:val="bullet"/>
      <w:lvlText w:val="•"/>
      <w:lvlJc w:val="left"/>
      <w:pPr>
        <w:ind w:left="3031" w:hanging="423"/>
      </w:pPr>
      <w:rPr>
        <w:rFonts w:hint="default"/>
        <w:lang w:val="ru-RU" w:eastAsia="en-US" w:bidi="ar-SA"/>
      </w:rPr>
    </w:lvl>
    <w:lvl w:ilvl="4" w:tplc="DE526A00">
      <w:numFmt w:val="bullet"/>
      <w:lvlText w:val="•"/>
      <w:lvlJc w:val="left"/>
      <w:pPr>
        <w:ind w:left="3995" w:hanging="423"/>
      </w:pPr>
      <w:rPr>
        <w:rFonts w:hint="default"/>
        <w:lang w:val="ru-RU" w:eastAsia="en-US" w:bidi="ar-SA"/>
      </w:rPr>
    </w:lvl>
    <w:lvl w:ilvl="5" w:tplc="10C6F666">
      <w:numFmt w:val="bullet"/>
      <w:lvlText w:val="•"/>
      <w:lvlJc w:val="left"/>
      <w:pPr>
        <w:ind w:left="4959" w:hanging="423"/>
      </w:pPr>
      <w:rPr>
        <w:rFonts w:hint="default"/>
        <w:lang w:val="ru-RU" w:eastAsia="en-US" w:bidi="ar-SA"/>
      </w:rPr>
    </w:lvl>
    <w:lvl w:ilvl="6" w:tplc="2C062DA8">
      <w:numFmt w:val="bullet"/>
      <w:lvlText w:val="•"/>
      <w:lvlJc w:val="left"/>
      <w:pPr>
        <w:ind w:left="5923" w:hanging="423"/>
      </w:pPr>
      <w:rPr>
        <w:rFonts w:hint="default"/>
        <w:lang w:val="ru-RU" w:eastAsia="en-US" w:bidi="ar-SA"/>
      </w:rPr>
    </w:lvl>
    <w:lvl w:ilvl="7" w:tplc="05BEC3EA">
      <w:numFmt w:val="bullet"/>
      <w:lvlText w:val="•"/>
      <w:lvlJc w:val="left"/>
      <w:pPr>
        <w:ind w:left="6887" w:hanging="423"/>
      </w:pPr>
      <w:rPr>
        <w:rFonts w:hint="default"/>
        <w:lang w:val="ru-RU" w:eastAsia="en-US" w:bidi="ar-SA"/>
      </w:rPr>
    </w:lvl>
    <w:lvl w:ilvl="8" w:tplc="9B884C8A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62C72B00"/>
    <w:multiLevelType w:val="hybridMultilevel"/>
    <w:tmpl w:val="ADCC187A"/>
    <w:lvl w:ilvl="0" w:tplc="6C767F26">
      <w:numFmt w:val="bullet"/>
      <w:lvlText w:val="•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18E752">
      <w:numFmt w:val="bullet"/>
      <w:lvlText w:val="•"/>
      <w:lvlJc w:val="left"/>
      <w:pPr>
        <w:ind w:left="1103" w:hanging="341"/>
      </w:pPr>
      <w:rPr>
        <w:rFonts w:hint="default"/>
        <w:lang w:val="ru-RU" w:eastAsia="en-US" w:bidi="ar-SA"/>
      </w:rPr>
    </w:lvl>
    <w:lvl w:ilvl="2" w:tplc="E1E8259E">
      <w:numFmt w:val="bullet"/>
      <w:lvlText w:val="•"/>
      <w:lvlJc w:val="left"/>
      <w:pPr>
        <w:ind w:left="2067" w:hanging="341"/>
      </w:pPr>
      <w:rPr>
        <w:rFonts w:hint="default"/>
        <w:lang w:val="ru-RU" w:eastAsia="en-US" w:bidi="ar-SA"/>
      </w:rPr>
    </w:lvl>
    <w:lvl w:ilvl="3" w:tplc="93746AE0">
      <w:numFmt w:val="bullet"/>
      <w:lvlText w:val="•"/>
      <w:lvlJc w:val="left"/>
      <w:pPr>
        <w:ind w:left="3031" w:hanging="341"/>
      </w:pPr>
      <w:rPr>
        <w:rFonts w:hint="default"/>
        <w:lang w:val="ru-RU" w:eastAsia="en-US" w:bidi="ar-SA"/>
      </w:rPr>
    </w:lvl>
    <w:lvl w:ilvl="4" w:tplc="7924C05C">
      <w:numFmt w:val="bullet"/>
      <w:lvlText w:val="•"/>
      <w:lvlJc w:val="left"/>
      <w:pPr>
        <w:ind w:left="3995" w:hanging="341"/>
      </w:pPr>
      <w:rPr>
        <w:rFonts w:hint="default"/>
        <w:lang w:val="ru-RU" w:eastAsia="en-US" w:bidi="ar-SA"/>
      </w:rPr>
    </w:lvl>
    <w:lvl w:ilvl="5" w:tplc="312E1EE4">
      <w:numFmt w:val="bullet"/>
      <w:lvlText w:val="•"/>
      <w:lvlJc w:val="left"/>
      <w:pPr>
        <w:ind w:left="4959" w:hanging="341"/>
      </w:pPr>
      <w:rPr>
        <w:rFonts w:hint="default"/>
        <w:lang w:val="ru-RU" w:eastAsia="en-US" w:bidi="ar-SA"/>
      </w:rPr>
    </w:lvl>
    <w:lvl w:ilvl="6" w:tplc="747E8470">
      <w:numFmt w:val="bullet"/>
      <w:lvlText w:val="•"/>
      <w:lvlJc w:val="left"/>
      <w:pPr>
        <w:ind w:left="5923" w:hanging="341"/>
      </w:pPr>
      <w:rPr>
        <w:rFonts w:hint="default"/>
        <w:lang w:val="ru-RU" w:eastAsia="en-US" w:bidi="ar-SA"/>
      </w:rPr>
    </w:lvl>
    <w:lvl w:ilvl="7" w:tplc="2A78A8B0">
      <w:numFmt w:val="bullet"/>
      <w:lvlText w:val="•"/>
      <w:lvlJc w:val="left"/>
      <w:pPr>
        <w:ind w:left="6887" w:hanging="341"/>
      </w:pPr>
      <w:rPr>
        <w:rFonts w:hint="default"/>
        <w:lang w:val="ru-RU" w:eastAsia="en-US" w:bidi="ar-SA"/>
      </w:rPr>
    </w:lvl>
    <w:lvl w:ilvl="8" w:tplc="D7BCCB28">
      <w:numFmt w:val="bullet"/>
      <w:lvlText w:val="•"/>
      <w:lvlJc w:val="left"/>
      <w:pPr>
        <w:ind w:left="7851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634E65C8"/>
    <w:multiLevelType w:val="hybridMultilevel"/>
    <w:tmpl w:val="FCB8B6C8"/>
    <w:lvl w:ilvl="0" w:tplc="C55AB7B4">
      <w:numFmt w:val="bullet"/>
      <w:lvlText w:val="•"/>
      <w:lvlJc w:val="left"/>
      <w:pPr>
        <w:ind w:left="14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96AE08">
      <w:numFmt w:val="bullet"/>
      <w:lvlText w:val="•"/>
      <w:lvlJc w:val="left"/>
      <w:pPr>
        <w:ind w:left="1103" w:hanging="317"/>
      </w:pPr>
      <w:rPr>
        <w:rFonts w:hint="default"/>
        <w:lang w:val="ru-RU" w:eastAsia="en-US" w:bidi="ar-SA"/>
      </w:rPr>
    </w:lvl>
    <w:lvl w:ilvl="2" w:tplc="EF74C800">
      <w:numFmt w:val="bullet"/>
      <w:lvlText w:val="•"/>
      <w:lvlJc w:val="left"/>
      <w:pPr>
        <w:ind w:left="2067" w:hanging="317"/>
      </w:pPr>
      <w:rPr>
        <w:rFonts w:hint="default"/>
        <w:lang w:val="ru-RU" w:eastAsia="en-US" w:bidi="ar-SA"/>
      </w:rPr>
    </w:lvl>
    <w:lvl w:ilvl="3" w:tplc="3A58AB7E">
      <w:numFmt w:val="bullet"/>
      <w:lvlText w:val="•"/>
      <w:lvlJc w:val="left"/>
      <w:pPr>
        <w:ind w:left="3031" w:hanging="317"/>
      </w:pPr>
      <w:rPr>
        <w:rFonts w:hint="default"/>
        <w:lang w:val="ru-RU" w:eastAsia="en-US" w:bidi="ar-SA"/>
      </w:rPr>
    </w:lvl>
    <w:lvl w:ilvl="4" w:tplc="B3DEC8B2">
      <w:numFmt w:val="bullet"/>
      <w:lvlText w:val="•"/>
      <w:lvlJc w:val="left"/>
      <w:pPr>
        <w:ind w:left="3995" w:hanging="317"/>
      </w:pPr>
      <w:rPr>
        <w:rFonts w:hint="default"/>
        <w:lang w:val="ru-RU" w:eastAsia="en-US" w:bidi="ar-SA"/>
      </w:rPr>
    </w:lvl>
    <w:lvl w:ilvl="5" w:tplc="030AF486">
      <w:numFmt w:val="bullet"/>
      <w:lvlText w:val="•"/>
      <w:lvlJc w:val="left"/>
      <w:pPr>
        <w:ind w:left="4959" w:hanging="317"/>
      </w:pPr>
      <w:rPr>
        <w:rFonts w:hint="default"/>
        <w:lang w:val="ru-RU" w:eastAsia="en-US" w:bidi="ar-SA"/>
      </w:rPr>
    </w:lvl>
    <w:lvl w:ilvl="6" w:tplc="6360BF9A">
      <w:numFmt w:val="bullet"/>
      <w:lvlText w:val="•"/>
      <w:lvlJc w:val="left"/>
      <w:pPr>
        <w:ind w:left="5923" w:hanging="317"/>
      </w:pPr>
      <w:rPr>
        <w:rFonts w:hint="default"/>
        <w:lang w:val="ru-RU" w:eastAsia="en-US" w:bidi="ar-SA"/>
      </w:rPr>
    </w:lvl>
    <w:lvl w:ilvl="7" w:tplc="001C9486">
      <w:numFmt w:val="bullet"/>
      <w:lvlText w:val="•"/>
      <w:lvlJc w:val="left"/>
      <w:pPr>
        <w:ind w:left="6887" w:hanging="317"/>
      </w:pPr>
      <w:rPr>
        <w:rFonts w:hint="default"/>
        <w:lang w:val="ru-RU" w:eastAsia="en-US" w:bidi="ar-SA"/>
      </w:rPr>
    </w:lvl>
    <w:lvl w:ilvl="8" w:tplc="5870506C">
      <w:numFmt w:val="bullet"/>
      <w:lvlText w:val="•"/>
      <w:lvlJc w:val="left"/>
      <w:pPr>
        <w:ind w:left="7851" w:hanging="317"/>
      </w:pPr>
      <w:rPr>
        <w:rFonts w:hint="default"/>
        <w:lang w:val="ru-RU" w:eastAsia="en-US" w:bidi="ar-SA"/>
      </w:rPr>
    </w:lvl>
  </w:abstractNum>
  <w:abstractNum w:abstractNumId="13" w15:restartNumberingAfterBreak="0">
    <w:nsid w:val="67847834"/>
    <w:multiLevelType w:val="hybridMultilevel"/>
    <w:tmpl w:val="702E3004"/>
    <w:lvl w:ilvl="0" w:tplc="8FB6D05C">
      <w:numFmt w:val="bullet"/>
      <w:lvlText w:val="-"/>
      <w:lvlJc w:val="left"/>
      <w:pPr>
        <w:ind w:left="14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5EF8C4">
      <w:numFmt w:val="bullet"/>
      <w:lvlText w:val="•"/>
      <w:lvlJc w:val="left"/>
      <w:pPr>
        <w:ind w:left="1103" w:hanging="279"/>
      </w:pPr>
      <w:rPr>
        <w:rFonts w:hint="default"/>
        <w:lang w:val="ru-RU" w:eastAsia="en-US" w:bidi="ar-SA"/>
      </w:rPr>
    </w:lvl>
    <w:lvl w:ilvl="2" w:tplc="0AD623DA">
      <w:numFmt w:val="bullet"/>
      <w:lvlText w:val="•"/>
      <w:lvlJc w:val="left"/>
      <w:pPr>
        <w:ind w:left="2067" w:hanging="279"/>
      </w:pPr>
      <w:rPr>
        <w:rFonts w:hint="default"/>
        <w:lang w:val="ru-RU" w:eastAsia="en-US" w:bidi="ar-SA"/>
      </w:rPr>
    </w:lvl>
    <w:lvl w:ilvl="3" w:tplc="CD6663CA">
      <w:numFmt w:val="bullet"/>
      <w:lvlText w:val="•"/>
      <w:lvlJc w:val="left"/>
      <w:pPr>
        <w:ind w:left="3031" w:hanging="279"/>
      </w:pPr>
      <w:rPr>
        <w:rFonts w:hint="default"/>
        <w:lang w:val="ru-RU" w:eastAsia="en-US" w:bidi="ar-SA"/>
      </w:rPr>
    </w:lvl>
    <w:lvl w:ilvl="4" w:tplc="AA343B94">
      <w:numFmt w:val="bullet"/>
      <w:lvlText w:val="•"/>
      <w:lvlJc w:val="left"/>
      <w:pPr>
        <w:ind w:left="3995" w:hanging="279"/>
      </w:pPr>
      <w:rPr>
        <w:rFonts w:hint="default"/>
        <w:lang w:val="ru-RU" w:eastAsia="en-US" w:bidi="ar-SA"/>
      </w:rPr>
    </w:lvl>
    <w:lvl w:ilvl="5" w:tplc="1DCA130A">
      <w:numFmt w:val="bullet"/>
      <w:lvlText w:val="•"/>
      <w:lvlJc w:val="left"/>
      <w:pPr>
        <w:ind w:left="4959" w:hanging="279"/>
      </w:pPr>
      <w:rPr>
        <w:rFonts w:hint="default"/>
        <w:lang w:val="ru-RU" w:eastAsia="en-US" w:bidi="ar-SA"/>
      </w:rPr>
    </w:lvl>
    <w:lvl w:ilvl="6" w:tplc="CBEE277E">
      <w:numFmt w:val="bullet"/>
      <w:lvlText w:val="•"/>
      <w:lvlJc w:val="left"/>
      <w:pPr>
        <w:ind w:left="5923" w:hanging="279"/>
      </w:pPr>
      <w:rPr>
        <w:rFonts w:hint="default"/>
        <w:lang w:val="ru-RU" w:eastAsia="en-US" w:bidi="ar-SA"/>
      </w:rPr>
    </w:lvl>
    <w:lvl w:ilvl="7" w:tplc="51A0F866">
      <w:numFmt w:val="bullet"/>
      <w:lvlText w:val="•"/>
      <w:lvlJc w:val="left"/>
      <w:pPr>
        <w:ind w:left="6887" w:hanging="279"/>
      </w:pPr>
      <w:rPr>
        <w:rFonts w:hint="default"/>
        <w:lang w:val="ru-RU" w:eastAsia="en-US" w:bidi="ar-SA"/>
      </w:rPr>
    </w:lvl>
    <w:lvl w:ilvl="8" w:tplc="E474F326">
      <w:numFmt w:val="bullet"/>
      <w:lvlText w:val="•"/>
      <w:lvlJc w:val="left"/>
      <w:pPr>
        <w:ind w:left="7851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7D3646A4"/>
    <w:multiLevelType w:val="hybridMultilevel"/>
    <w:tmpl w:val="AABA4B9E"/>
    <w:lvl w:ilvl="0" w:tplc="5442CDCA">
      <w:numFmt w:val="bullet"/>
      <w:lvlText w:val="•"/>
      <w:lvlJc w:val="left"/>
      <w:pPr>
        <w:ind w:left="1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D47B38">
      <w:numFmt w:val="bullet"/>
      <w:lvlText w:val="•"/>
      <w:lvlJc w:val="left"/>
      <w:pPr>
        <w:ind w:left="1103" w:hanging="221"/>
      </w:pPr>
      <w:rPr>
        <w:rFonts w:hint="default"/>
        <w:lang w:val="ru-RU" w:eastAsia="en-US" w:bidi="ar-SA"/>
      </w:rPr>
    </w:lvl>
    <w:lvl w:ilvl="2" w:tplc="75640D9C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3" w:tplc="58401C48">
      <w:numFmt w:val="bullet"/>
      <w:lvlText w:val="•"/>
      <w:lvlJc w:val="left"/>
      <w:pPr>
        <w:ind w:left="3031" w:hanging="221"/>
      </w:pPr>
      <w:rPr>
        <w:rFonts w:hint="default"/>
        <w:lang w:val="ru-RU" w:eastAsia="en-US" w:bidi="ar-SA"/>
      </w:rPr>
    </w:lvl>
    <w:lvl w:ilvl="4" w:tplc="755022FA">
      <w:numFmt w:val="bullet"/>
      <w:lvlText w:val="•"/>
      <w:lvlJc w:val="left"/>
      <w:pPr>
        <w:ind w:left="3995" w:hanging="221"/>
      </w:pPr>
      <w:rPr>
        <w:rFonts w:hint="default"/>
        <w:lang w:val="ru-RU" w:eastAsia="en-US" w:bidi="ar-SA"/>
      </w:rPr>
    </w:lvl>
    <w:lvl w:ilvl="5" w:tplc="5A607876">
      <w:numFmt w:val="bullet"/>
      <w:lvlText w:val="•"/>
      <w:lvlJc w:val="left"/>
      <w:pPr>
        <w:ind w:left="4959" w:hanging="221"/>
      </w:pPr>
      <w:rPr>
        <w:rFonts w:hint="default"/>
        <w:lang w:val="ru-RU" w:eastAsia="en-US" w:bidi="ar-SA"/>
      </w:rPr>
    </w:lvl>
    <w:lvl w:ilvl="6" w:tplc="CA442906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7" w:tplc="3708AA9C">
      <w:numFmt w:val="bullet"/>
      <w:lvlText w:val="•"/>
      <w:lvlJc w:val="left"/>
      <w:pPr>
        <w:ind w:left="6887" w:hanging="221"/>
      </w:pPr>
      <w:rPr>
        <w:rFonts w:hint="default"/>
        <w:lang w:val="ru-RU" w:eastAsia="en-US" w:bidi="ar-SA"/>
      </w:rPr>
    </w:lvl>
    <w:lvl w:ilvl="8" w:tplc="B30C73E4">
      <w:numFmt w:val="bullet"/>
      <w:lvlText w:val="•"/>
      <w:lvlJc w:val="left"/>
      <w:pPr>
        <w:ind w:left="7851" w:hanging="22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8"/>
  </w:num>
  <w:num w:numId="5">
    <w:abstractNumId w:val="1"/>
  </w:num>
  <w:num w:numId="6">
    <w:abstractNumId w:val="12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14"/>
  </w:num>
  <w:num w:numId="12">
    <w:abstractNumId w:val="7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6E"/>
    <w:rsid w:val="00057E59"/>
    <w:rsid w:val="00066F9B"/>
    <w:rsid w:val="00074E5E"/>
    <w:rsid w:val="000E6036"/>
    <w:rsid w:val="00114E81"/>
    <w:rsid w:val="00153963"/>
    <w:rsid w:val="001B0C71"/>
    <w:rsid w:val="001F194A"/>
    <w:rsid w:val="002818F0"/>
    <w:rsid w:val="003930C3"/>
    <w:rsid w:val="00466B9A"/>
    <w:rsid w:val="0048259C"/>
    <w:rsid w:val="004E2EE9"/>
    <w:rsid w:val="004E466E"/>
    <w:rsid w:val="00511519"/>
    <w:rsid w:val="005B5444"/>
    <w:rsid w:val="006155DF"/>
    <w:rsid w:val="00733B41"/>
    <w:rsid w:val="00762BFF"/>
    <w:rsid w:val="00775F27"/>
    <w:rsid w:val="007D62BC"/>
    <w:rsid w:val="007D6FBE"/>
    <w:rsid w:val="00823475"/>
    <w:rsid w:val="00853E56"/>
    <w:rsid w:val="008A7A40"/>
    <w:rsid w:val="00967833"/>
    <w:rsid w:val="00974ACB"/>
    <w:rsid w:val="009E7E32"/>
    <w:rsid w:val="00A62B08"/>
    <w:rsid w:val="00A7692D"/>
    <w:rsid w:val="00AA0983"/>
    <w:rsid w:val="00B02616"/>
    <w:rsid w:val="00B144DA"/>
    <w:rsid w:val="00B22717"/>
    <w:rsid w:val="00B36ABC"/>
    <w:rsid w:val="00B965FD"/>
    <w:rsid w:val="00BD0FCA"/>
    <w:rsid w:val="00C458AF"/>
    <w:rsid w:val="00C51295"/>
    <w:rsid w:val="00CA75EF"/>
    <w:rsid w:val="00D06F79"/>
    <w:rsid w:val="00F12FCD"/>
    <w:rsid w:val="00F160D7"/>
    <w:rsid w:val="00F33B02"/>
    <w:rsid w:val="00F41934"/>
    <w:rsid w:val="00FA3C41"/>
    <w:rsid w:val="00FD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F4824"/>
  <w15:docId w15:val="{CF048EF2-2B26-4539-970F-57671310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D06F79"/>
    <w:rPr>
      <w:i/>
      <w:iCs/>
    </w:rPr>
  </w:style>
  <w:style w:type="character" w:customStyle="1" w:styleId="2">
    <w:name w:val="Основной текст (2)_"/>
    <w:link w:val="20"/>
    <w:rsid w:val="00D06F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6F79"/>
    <w:pPr>
      <w:shd w:val="clear" w:color="auto" w:fill="FFFFFF"/>
      <w:autoSpaceDE/>
      <w:autoSpaceDN/>
      <w:spacing w:line="317" w:lineRule="exact"/>
      <w:jc w:val="both"/>
    </w:pPr>
    <w:rPr>
      <w:sz w:val="28"/>
      <w:szCs w:val="28"/>
      <w:lang w:val="en-US"/>
    </w:rPr>
  </w:style>
  <w:style w:type="paragraph" w:customStyle="1" w:styleId="10">
    <w:name w:val="Абзац списка1"/>
    <w:basedOn w:val="a"/>
    <w:rsid w:val="00D06F79"/>
    <w:pPr>
      <w:autoSpaceDE/>
      <w:autoSpaceDN/>
      <w:ind w:left="144" w:firstLine="710"/>
      <w:jc w:val="both"/>
    </w:pPr>
  </w:style>
  <w:style w:type="paragraph" w:styleId="a6">
    <w:name w:val="header"/>
    <w:basedOn w:val="a"/>
    <w:link w:val="a7"/>
    <w:uiPriority w:val="99"/>
    <w:unhideWhenUsed/>
    <w:rsid w:val="002818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18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818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18F0"/>
    <w:rPr>
      <w:rFonts w:ascii="Times New Roman" w:eastAsia="Times New Roman" w:hAnsi="Times New Roman" w:cs="Times New Roman"/>
      <w:lang w:val="ru-RU"/>
    </w:rPr>
  </w:style>
  <w:style w:type="paragraph" w:customStyle="1" w:styleId="msonormalbullet2gif">
    <w:name w:val="msonormalbullet2.gif"/>
    <w:basedOn w:val="a"/>
    <w:uiPriority w:val="99"/>
    <w:rsid w:val="00C458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rmal (Web)"/>
    <w:basedOn w:val="a"/>
    <w:unhideWhenUsed/>
    <w:rsid w:val="00C458AF"/>
    <w:pPr>
      <w:widowControl/>
      <w:autoSpaceDE/>
      <w:autoSpaceDN/>
      <w:spacing w:before="200" w:after="20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FEC69-2564-4C92-AF56-B37D8A79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Директор</cp:lastModifiedBy>
  <cp:revision>2</cp:revision>
  <cp:lastPrinted>2026-05-20T06:28:00Z</cp:lastPrinted>
  <dcterms:created xsi:type="dcterms:W3CDTF">2026-06-01T08:28:00Z</dcterms:created>
  <dcterms:modified xsi:type="dcterms:W3CDTF">2026-06-01T08:28:00Z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2026-05-15T00:00:00Z</vt:filetime>
  </property>
  <property fmtid="{D5CDD505-2E9C-101B-9397-08002B2CF9AE}" pid="5" name="Producer">
    <vt:lpwstr>www.ilovepdf.com</vt:lpwstr>
  </property>
</Properties>
</file>